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22F" w:rsidRPr="00987EC3" w:rsidRDefault="00860D25" w:rsidP="0023122F">
      <w:pPr>
        <w:pStyle w:val="Title"/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81AA038" wp14:editId="00814AEE">
            <wp:simplePos x="0" y="0"/>
            <wp:positionH relativeFrom="margin">
              <wp:posOffset>3649980</wp:posOffset>
            </wp:positionH>
            <wp:positionV relativeFrom="margin">
              <wp:posOffset>100330</wp:posOffset>
            </wp:positionV>
            <wp:extent cx="2087880" cy="204089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um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040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9AA">
        <w:t xml:space="preserve">MA </w:t>
      </w:r>
      <w:r w:rsidR="0084131D">
        <w:t>ALEKSANDAR KLARIĆ</w:t>
      </w:r>
    </w:p>
    <w:p w:rsidR="0023122F" w:rsidRPr="009857F2" w:rsidRDefault="0023122F" w:rsidP="0023122F"/>
    <w:p w:rsidR="0023122F" w:rsidRDefault="0023122F" w:rsidP="0023122F">
      <w:pPr>
        <w:tabs>
          <w:tab w:val="left" w:pos="3544"/>
          <w:tab w:val="left" w:pos="7088"/>
        </w:tabs>
        <w:autoSpaceDE w:val="0"/>
        <w:autoSpaceDN w:val="0"/>
        <w:spacing w:after="120"/>
        <w:rPr>
          <w:rFonts w:eastAsia="Times New Roman" w:cs="Arial"/>
          <w:lang w:eastAsia="de-DE"/>
        </w:rPr>
      </w:pPr>
    </w:p>
    <w:p w:rsidR="005E204C" w:rsidRPr="009857F2" w:rsidRDefault="005E204C" w:rsidP="0023122F">
      <w:pPr>
        <w:tabs>
          <w:tab w:val="left" w:pos="3544"/>
          <w:tab w:val="left" w:pos="7088"/>
        </w:tabs>
        <w:autoSpaceDE w:val="0"/>
        <w:autoSpaceDN w:val="0"/>
        <w:spacing w:after="120"/>
        <w:rPr>
          <w:rFonts w:eastAsia="Times New Roman" w:cs="Arial"/>
          <w:lang w:eastAsia="de-DE"/>
        </w:rPr>
      </w:pPr>
    </w:p>
    <w:p w:rsidR="0023122F" w:rsidRPr="009857F2" w:rsidRDefault="0023122F" w:rsidP="0023122F">
      <w:pPr>
        <w:pStyle w:val="Heading1"/>
        <w:rPr>
          <w:caps w:val="0"/>
          <w:lang w:val="en-US"/>
        </w:rPr>
      </w:pPr>
      <w:r w:rsidRPr="009857F2">
        <w:rPr>
          <w:caps w:val="0"/>
          <w:lang w:val="en-US"/>
        </w:rPr>
        <w:t>PERSONAL INFORMATION</w:t>
      </w:r>
    </w:p>
    <w:p w:rsidR="0023122F" w:rsidRDefault="0023122F" w:rsidP="0023122F">
      <w:pPr>
        <w:tabs>
          <w:tab w:val="left" w:pos="4820"/>
        </w:tabs>
        <w:autoSpaceDE w:val="0"/>
        <w:autoSpaceDN w:val="0"/>
        <w:rPr>
          <w:rFonts w:eastAsia="Times New Roman" w:cs="Arial"/>
          <w:lang w:eastAsia="de-DE"/>
        </w:rPr>
      </w:pPr>
    </w:p>
    <w:p w:rsidR="00E959AE" w:rsidRPr="009857F2" w:rsidRDefault="00E959AE" w:rsidP="0023122F">
      <w:pPr>
        <w:tabs>
          <w:tab w:val="left" w:pos="4820"/>
        </w:tabs>
        <w:autoSpaceDE w:val="0"/>
        <w:autoSpaceDN w:val="0"/>
        <w:rPr>
          <w:rFonts w:eastAsia="Times New Roman" w:cs="Arial"/>
          <w:lang w:eastAsia="de-DE"/>
        </w:rPr>
      </w:pPr>
    </w:p>
    <w:p w:rsidR="0023122F" w:rsidRPr="009857F2" w:rsidRDefault="0023122F" w:rsidP="0084131D">
      <w:pPr>
        <w:rPr>
          <w:lang w:eastAsia="de-DE"/>
        </w:rPr>
      </w:pPr>
      <w:r w:rsidRPr="009857F2">
        <w:rPr>
          <w:lang w:eastAsia="de-DE"/>
        </w:rPr>
        <w:t>Born</w:t>
      </w:r>
      <w:r>
        <w:rPr>
          <w:lang w:eastAsia="de-DE"/>
        </w:rPr>
        <w:t>:</w:t>
      </w:r>
      <w:r w:rsidRPr="009857F2">
        <w:rPr>
          <w:lang w:eastAsia="de-DE"/>
        </w:rPr>
        <w:t xml:space="preserve"> </w:t>
      </w:r>
      <w:r w:rsidR="0084131D">
        <w:rPr>
          <w:lang w:eastAsia="de-DE"/>
        </w:rPr>
        <w:t>October</w:t>
      </w:r>
      <w:r>
        <w:rPr>
          <w:lang w:eastAsia="de-DE"/>
        </w:rPr>
        <w:t xml:space="preserve"> 1</w:t>
      </w:r>
      <w:r w:rsidR="0084131D">
        <w:rPr>
          <w:lang w:eastAsia="de-DE"/>
        </w:rPr>
        <w:t>0th, 1994</w:t>
      </w:r>
      <w:r>
        <w:rPr>
          <w:lang w:eastAsia="de-DE"/>
        </w:rPr>
        <w:t xml:space="preserve"> in </w:t>
      </w:r>
      <w:r w:rsidR="0084131D">
        <w:rPr>
          <w:lang w:eastAsia="de-DE"/>
        </w:rPr>
        <w:t>Kotor</w:t>
      </w:r>
      <w:r w:rsidR="00CC486D">
        <w:rPr>
          <w:lang w:eastAsia="de-DE"/>
        </w:rPr>
        <w:t xml:space="preserve">, </w:t>
      </w:r>
      <w:r w:rsidR="0084131D">
        <w:rPr>
          <w:lang w:eastAsia="de-DE"/>
        </w:rPr>
        <w:t>Montenegro</w:t>
      </w:r>
    </w:p>
    <w:p w:rsidR="0023122F" w:rsidRDefault="0023122F" w:rsidP="0023122F">
      <w:pPr>
        <w:rPr>
          <w:lang w:eastAsia="de-DE"/>
        </w:rPr>
      </w:pPr>
      <w:r w:rsidRPr="009857F2">
        <w:rPr>
          <w:lang w:eastAsia="de-DE"/>
        </w:rPr>
        <w:t xml:space="preserve">Citizenship: </w:t>
      </w:r>
      <w:r w:rsidR="00413228">
        <w:rPr>
          <w:lang w:eastAsia="de-DE"/>
        </w:rPr>
        <w:t>Montenegri</w:t>
      </w:r>
      <w:r w:rsidR="00A9112A">
        <w:rPr>
          <w:lang w:eastAsia="de-DE"/>
        </w:rPr>
        <w:t>n</w:t>
      </w:r>
    </w:p>
    <w:p w:rsidR="0023122F" w:rsidRDefault="0023122F" w:rsidP="0023122F">
      <w:pPr>
        <w:rPr>
          <w:lang w:eastAsia="de-DE"/>
        </w:rPr>
      </w:pPr>
    </w:p>
    <w:p w:rsidR="0023122F" w:rsidRDefault="0023122F" w:rsidP="0023122F">
      <w:pPr>
        <w:pStyle w:val="Heading1"/>
        <w:rPr>
          <w:lang w:val="en-US" w:eastAsia="de-DE"/>
        </w:rPr>
      </w:pPr>
      <w:r w:rsidRPr="009857F2">
        <w:rPr>
          <w:lang w:val="en-US" w:eastAsia="de-DE"/>
        </w:rPr>
        <w:t>EDUCATION</w:t>
      </w:r>
    </w:p>
    <w:p w:rsidR="0023122F" w:rsidRDefault="0023122F" w:rsidP="0023122F">
      <w:pPr>
        <w:rPr>
          <w:lang w:eastAsia="de-DE"/>
        </w:rPr>
      </w:pPr>
    </w:p>
    <w:p w:rsidR="00E959AE" w:rsidRDefault="00E959AE" w:rsidP="0023122F">
      <w:pPr>
        <w:rPr>
          <w:lang w:eastAsia="de-DE"/>
        </w:rPr>
      </w:pPr>
    </w:p>
    <w:p w:rsidR="00A9112A" w:rsidRDefault="00A9112A" w:rsidP="00A9112A">
      <w:pPr>
        <w:pStyle w:val="Dates"/>
        <w:tabs>
          <w:tab w:val="clear" w:pos="2410"/>
          <w:tab w:val="left" w:pos="2364"/>
        </w:tabs>
        <w:rPr>
          <w:rFonts w:eastAsiaTheme="minorHAnsi"/>
          <w:b/>
          <w:sz w:val="22"/>
        </w:rPr>
      </w:pPr>
      <w:r>
        <w:rPr>
          <w:b/>
        </w:rPr>
        <w:t>11.2018 - present</w:t>
      </w:r>
      <w:r>
        <w:rPr>
          <w:b/>
        </w:rPr>
        <w:tab/>
      </w:r>
      <w:r w:rsidRPr="00C23A52">
        <w:rPr>
          <w:rFonts w:eastAsiaTheme="minorHAnsi"/>
          <w:b/>
          <w:sz w:val="22"/>
        </w:rPr>
        <w:t>university of belgrade</w:t>
      </w:r>
      <w:r>
        <w:rPr>
          <w:rFonts w:eastAsiaTheme="minorHAnsi"/>
          <w:b/>
          <w:sz w:val="22"/>
        </w:rPr>
        <w:t xml:space="preserve"> – </w:t>
      </w:r>
      <w:r w:rsidR="00CC486D" w:rsidRPr="00CC486D">
        <w:rPr>
          <w:rFonts w:eastAsiaTheme="minorHAnsi"/>
          <w:b/>
          <w:sz w:val="22"/>
        </w:rPr>
        <w:t xml:space="preserve">Faculty of </w:t>
      </w:r>
      <w:r w:rsidR="00F735F8">
        <w:rPr>
          <w:rFonts w:eastAsiaTheme="minorHAnsi"/>
          <w:b/>
          <w:sz w:val="22"/>
        </w:rPr>
        <w:t xml:space="preserve">Political </w:t>
      </w:r>
      <w:r w:rsidR="00CC486D" w:rsidRPr="00CC486D">
        <w:rPr>
          <w:rFonts w:eastAsiaTheme="minorHAnsi"/>
          <w:b/>
          <w:sz w:val="22"/>
        </w:rPr>
        <w:t>SciEnces</w:t>
      </w:r>
      <w:r w:rsidR="00CC486D">
        <w:rPr>
          <w:rFonts w:eastAsiaTheme="minorHAnsi"/>
          <w:b/>
          <w:sz w:val="22"/>
        </w:rPr>
        <w:t xml:space="preserve">, doctoral </w:t>
      </w:r>
      <w:r>
        <w:rPr>
          <w:rFonts w:eastAsiaTheme="minorHAnsi"/>
          <w:b/>
          <w:sz w:val="22"/>
        </w:rPr>
        <w:t>studies</w:t>
      </w:r>
      <w:r w:rsidR="00254CA1">
        <w:rPr>
          <w:rFonts w:eastAsiaTheme="minorHAnsi"/>
          <w:b/>
          <w:sz w:val="22"/>
        </w:rPr>
        <w:t xml:space="preserve"> </w:t>
      </w:r>
    </w:p>
    <w:p w:rsidR="00CC486D" w:rsidRPr="003C50D9" w:rsidRDefault="00CC486D" w:rsidP="00CC486D">
      <w:pPr>
        <w:ind w:left="2400"/>
      </w:pPr>
      <w:r w:rsidRPr="003C50D9">
        <w:rPr>
          <w:shd w:val="clear" w:color="auto" w:fill="FFFFFF"/>
        </w:rPr>
        <w:t xml:space="preserve">PhD thesis: </w:t>
      </w:r>
      <w:r w:rsidRPr="003C50D9">
        <w:rPr>
          <w:shd w:val="clear" w:color="auto" w:fill="FFFFFF"/>
          <w:lang w:val="sr-Cyrl-ME"/>
        </w:rPr>
        <w:t>“</w:t>
      </w:r>
      <w:r w:rsidRPr="003C50D9">
        <w:rPr>
          <w:shd w:val="clear" w:color="auto" w:fill="FFFFFF"/>
        </w:rPr>
        <w:t xml:space="preserve">Reform of the political system and the rule of law in candidate countries for membership in the European </w:t>
      </w:r>
      <w:proofErr w:type="gramStart"/>
      <w:r w:rsidRPr="003C50D9">
        <w:rPr>
          <w:shd w:val="clear" w:color="auto" w:fill="FFFFFF"/>
        </w:rPr>
        <w:t>Union</w:t>
      </w:r>
      <w:r w:rsidRPr="003C50D9">
        <w:rPr>
          <w:shd w:val="clear" w:color="auto" w:fill="FFFFFF"/>
          <w:lang w:val="sr-Cyrl-ME"/>
        </w:rPr>
        <w:t>“</w:t>
      </w:r>
      <w:proofErr w:type="gramEnd"/>
    </w:p>
    <w:p w:rsidR="00A9112A" w:rsidRDefault="00A9112A" w:rsidP="00A9112A">
      <w:pPr>
        <w:pStyle w:val="Position"/>
      </w:pPr>
      <w:r>
        <w:tab/>
        <w:t>BELGRADE</w:t>
      </w:r>
    </w:p>
    <w:p w:rsidR="00413228" w:rsidRPr="00254CA1" w:rsidRDefault="00413228" w:rsidP="00254CA1">
      <w:pPr>
        <w:ind w:left="2700" w:hanging="264"/>
      </w:pPr>
    </w:p>
    <w:p w:rsidR="00A9112A" w:rsidRDefault="00A9112A" w:rsidP="002D1F9C">
      <w:pPr>
        <w:pStyle w:val="Dates"/>
        <w:rPr>
          <w:b/>
        </w:rPr>
      </w:pPr>
    </w:p>
    <w:p w:rsidR="00C23A52" w:rsidRDefault="00C23A52" w:rsidP="002D1F9C">
      <w:pPr>
        <w:pStyle w:val="Dates"/>
        <w:rPr>
          <w:b/>
          <w:bCs/>
          <w:sz w:val="22"/>
          <w:shd w:val="clear" w:color="auto" w:fill="FFFFFF"/>
        </w:rPr>
      </w:pPr>
      <w:r w:rsidRPr="00C23A52">
        <w:rPr>
          <w:b/>
        </w:rPr>
        <w:t xml:space="preserve">10.2017 </w:t>
      </w:r>
      <w:r w:rsidRPr="00C23A52">
        <w:rPr>
          <w:rFonts w:eastAsiaTheme="minorHAnsi"/>
          <w:b/>
        </w:rPr>
        <w:t xml:space="preserve">– </w:t>
      </w:r>
      <w:r w:rsidR="00A9112A">
        <w:rPr>
          <w:rFonts w:eastAsiaTheme="minorHAnsi"/>
          <w:b/>
        </w:rPr>
        <w:t>10.2018</w:t>
      </w:r>
      <w:r w:rsidRPr="00C23A52">
        <w:rPr>
          <w:rFonts w:eastAsiaTheme="minorHAnsi"/>
          <w:b/>
        </w:rPr>
        <w:tab/>
      </w:r>
      <w:r w:rsidRPr="00C23A52">
        <w:rPr>
          <w:rFonts w:eastAsiaTheme="minorHAnsi"/>
          <w:b/>
          <w:sz w:val="22"/>
        </w:rPr>
        <w:t>university of belgrade</w:t>
      </w:r>
      <w:r w:rsidR="00A9112A">
        <w:rPr>
          <w:rFonts w:eastAsiaTheme="minorHAnsi"/>
          <w:b/>
          <w:sz w:val="22"/>
        </w:rPr>
        <w:t xml:space="preserve"> </w:t>
      </w:r>
      <w:r w:rsidR="00CC486D">
        <w:rPr>
          <w:rFonts w:eastAsiaTheme="minorHAnsi"/>
          <w:b/>
          <w:sz w:val="22"/>
        </w:rPr>
        <w:t>–MULTIDISCIPLINARY</w:t>
      </w:r>
      <w:r>
        <w:rPr>
          <w:rFonts w:eastAsiaTheme="minorHAnsi"/>
          <w:b/>
          <w:sz w:val="22"/>
        </w:rPr>
        <w:t xml:space="preserve"> master study program </w:t>
      </w:r>
      <w:r w:rsidR="00AE2F01" w:rsidRPr="00AE2F01">
        <w:rPr>
          <w:b/>
          <w:bCs/>
          <w:sz w:val="22"/>
          <w:shd w:val="clear" w:color="auto" w:fill="FFFFFF"/>
        </w:rPr>
        <w:t>"</w:t>
      </w:r>
      <w:r w:rsidR="002D1F9C">
        <w:rPr>
          <w:rFonts w:eastAsiaTheme="minorHAnsi"/>
          <w:b/>
          <w:sz w:val="22"/>
        </w:rPr>
        <w:t>european</w:t>
      </w:r>
      <w:r>
        <w:rPr>
          <w:rFonts w:eastAsiaTheme="minorHAnsi"/>
          <w:b/>
          <w:sz w:val="22"/>
        </w:rPr>
        <w:t xml:space="preserve"> </w:t>
      </w:r>
      <w:r w:rsidR="00994129">
        <w:rPr>
          <w:rFonts w:eastAsiaTheme="minorHAnsi"/>
          <w:b/>
          <w:sz w:val="22"/>
        </w:rPr>
        <w:t>poli</w:t>
      </w:r>
      <w:r w:rsidR="002D1F9C">
        <w:rPr>
          <w:rFonts w:eastAsiaTheme="minorHAnsi"/>
          <w:b/>
          <w:sz w:val="22"/>
        </w:rPr>
        <w:t>ti</w:t>
      </w:r>
      <w:r w:rsidR="00994129">
        <w:rPr>
          <w:rFonts w:eastAsiaTheme="minorHAnsi"/>
          <w:b/>
          <w:sz w:val="22"/>
        </w:rPr>
        <w:t>cs and crisis managEment</w:t>
      </w:r>
      <w:r w:rsidR="00AE2F01" w:rsidRPr="00AE2F01">
        <w:rPr>
          <w:b/>
          <w:bCs/>
          <w:sz w:val="22"/>
          <w:shd w:val="clear" w:color="auto" w:fill="FFFFFF"/>
        </w:rPr>
        <w:t>"</w:t>
      </w:r>
    </w:p>
    <w:p w:rsidR="004249AA" w:rsidRDefault="004249AA" w:rsidP="00CC486D">
      <w:pPr>
        <w:ind w:left="2405"/>
      </w:pPr>
      <w:r>
        <w:t>Master thesis:</w:t>
      </w:r>
      <w:r w:rsidR="00CC486D">
        <w:t xml:space="preserve"> “Importance and Role of Local Administration in the   European Union today”</w:t>
      </w:r>
    </w:p>
    <w:p w:rsidR="00994129" w:rsidRDefault="00994129" w:rsidP="00994129">
      <w:pPr>
        <w:pStyle w:val="Position"/>
      </w:pPr>
      <w:r>
        <w:tab/>
        <w:t>BELGRADE</w:t>
      </w:r>
    </w:p>
    <w:p w:rsidR="00C23A52" w:rsidRPr="00C23A52" w:rsidRDefault="00C23A52" w:rsidP="0023122F">
      <w:pPr>
        <w:rPr>
          <w:lang w:val="de-CH" w:eastAsia="de-DE"/>
        </w:rPr>
      </w:pPr>
    </w:p>
    <w:p w:rsidR="0023122F" w:rsidRPr="009857F2" w:rsidRDefault="0084131D" w:rsidP="0084131D">
      <w:pPr>
        <w:pStyle w:val="Company"/>
        <w:rPr>
          <w:rFonts w:eastAsiaTheme="minorHAnsi"/>
          <w:lang w:val="en-US"/>
        </w:rPr>
      </w:pPr>
      <w:r>
        <w:rPr>
          <w:rStyle w:val="DatesChar"/>
          <w:rFonts w:eastAsiaTheme="minorHAnsi"/>
          <w:lang w:val="en-US"/>
        </w:rPr>
        <w:t>09.2013</w:t>
      </w:r>
      <w:r w:rsidR="0023122F">
        <w:rPr>
          <w:rStyle w:val="DatesChar"/>
          <w:rFonts w:eastAsiaTheme="minorHAnsi"/>
          <w:lang w:val="en-US"/>
        </w:rPr>
        <w:t xml:space="preserve"> – </w:t>
      </w:r>
      <w:r>
        <w:rPr>
          <w:rStyle w:val="DatesChar"/>
          <w:rFonts w:eastAsiaTheme="minorHAnsi"/>
          <w:lang w:val="en-US"/>
        </w:rPr>
        <w:t>09.2017</w:t>
      </w:r>
      <w:r w:rsidR="0023122F" w:rsidRPr="009857F2">
        <w:rPr>
          <w:lang w:val="en-US"/>
        </w:rPr>
        <w:tab/>
      </w:r>
      <w:r w:rsidR="0023122F">
        <w:rPr>
          <w:lang w:val="en-US"/>
        </w:rPr>
        <w:t xml:space="preserve">University of Belgrade – Faculty of </w:t>
      </w:r>
      <w:r>
        <w:rPr>
          <w:lang w:val="en-US"/>
        </w:rPr>
        <w:t>Political Sci</w:t>
      </w:r>
      <w:r w:rsidR="004249AA">
        <w:rPr>
          <w:lang w:val="en-US"/>
        </w:rPr>
        <w:t>En</w:t>
      </w:r>
      <w:r>
        <w:rPr>
          <w:lang w:val="en-US"/>
        </w:rPr>
        <w:t>ces</w:t>
      </w:r>
      <w:r w:rsidR="007C5D1D">
        <w:rPr>
          <w:lang w:val="en-US"/>
        </w:rPr>
        <w:t>, INTERNATIONAL RELATIONS</w:t>
      </w:r>
    </w:p>
    <w:p w:rsidR="0023122F" w:rsidRDefault="0023122F" w:rsidP="0023122F">
      <w:pPr>
        <w:pStyle w:val="Position"/>
        <w:rPr>
          <w:lang w:val="en-US"/>
        </w:rPr>
      </w:pPr>
      <w:r w:rsidRPr="009857F2">
        <w:rPr>
          <w:rStyle w:val="CompanyChar"/>
          <w:rFonts w:eastAsiaTheme="minorHAnsi"/>
          <w:lang w:val="en-US"/>
        </w:rPr>
        <w:tab/>
      </w:r>
      <w:r>
        <w:rPr>
          <w:lang w:val="en-US"/>
        </w:rPr>
        <w:t>BELGRADE</w:t>
      </w:r>
    </w:p>
    <w:p w:rsidR="0023122F" w:rsidRPr="005E204C" w:rsidRDefault="005E204C" w:rsidP="005E204C">
      <w:r w:rsidRPr="005E204C">
        <w:t xml:space="preserve"> </w:t>
      </w:r>
    </w:p>
    <w:p w:rsidR="0023122F" w:rsidRPr="009857F2" w:rsidRDefault="0023122F" w:rsidP="00EF5684">
      <w:pPr>
        <w:pStyle w:val="Company"/>
        <w:rPr>
          <w:rFonts w:eastAsiaTheme="minorHAnsi"/>
          <w:lang w:val="en-US"/>
        </w:rPr>
      </w:pPr>
      <w:r>
        <w:rPr>
          <w:rStyle w:val="DatesChar"/>
          <w:rFonts w:eastAsiaTheme="minorHAnsi"/>
          <w:lang w:val="en-US"/>
        </w:rPr>
        <w:t>09.2012 – 06</w:t>
      </w:r>
      <w:r w:rsidRPr="009857F2">
        <w:rPr>
          <w:rStyle w:val="DatesChar"/>
          <w:rFonts w:eastAsiaTheme="minorHAnsi"/>
          <w:lang w:val="en-US"/>
        </w:rPr>
        <w:t>.2</w:t>
      </w:r>
      <w:r>
        <w:rPr>
          <w:rStyle w:val="DatesChar"/>
          <w:rFonts w:eastAsiaTheme="minorHAnsi"/>
          <w:lang w:val="en-US"/>
        </w:rPr>
        <w:t>016</w:t>
      </w:r>
      <w:r w:rsidRPr="009857F2">
        <w:rPr>
          <w:lang w:val="en-US"/>
        </w:rPr>
        <w:tab/>
      </w:r>
      <w:r>
        <w:rPr>
          <w:lang w:val="en-US"/>
        </w:rPr>
        <w:t>HIGH SCHOOL</w:t>
      </w:r>
      <w:r w:rsidR="00EF5684">
        <w:rPr>
          <w:lang w:val="en-US"/>
        </w:rPr>
        <w:t xml:space="preserve"> - Danilo kiš </w:t>
      </w:r>
    </w:p>
    <w:p w:rsidR="0023122F" w:rsidRPr="009857F2" w:rsidRDefault="0023122F" w:rsidP="00EF5684">
      <w:pPr>
        <w:pStyle w:val="Position"/>
        <w:rPr>
          <w:lang w:val="en-US"/>
        </w:rPr>
      </w:pPr>
      <w:r w:rsidRPr="009857F2">
        <w:rPr>
          <w:rStyle w:val="CompanyChar"/>
          <w:rFonts w:eastAsiaTheme="minorHAnsi"/>
          <w:lang w:val="en-US"/>
        </w:rPr>
        <w:tab/>
      </w:r>
      <w:r w:rsidR="00006534">
        <w:rPr>
          <w:lang w:val="en-US"/>
        </w:rPr>
        <w:t>BUDVA</w:t>
      </w:r>
    </w:p>
    <w:p w:rsidR="0023122F" w:rsidRPr="00EF5684" w:rsidRDefault="0023122F" w:rsidP="00EF5684">
      <w:pPr>
        <w:pStyle w:val="ListParagraph"/>
        <w:rPr>
          <w:lang w:val="en-US"/>
        </w:rPr>
      </w:pPr>
      <w:r>
        <w:rPr>
          <w:lang w:val="en-US"/>
        </w:rPr>
        <w:t xml:space="preserve">Received commandment of excellence – </w:t>
      </w:r>
      <w:r w:rsidRPr="00212E24">
        <w:rPr>
          <w:i/>
          <w:lang w:val="en-US"/>
        </w:rPr>
        <w:t xml:space="preserve">Certificate of </w:t>
      </w:r>
      <w:proofErr w:type="spellStart"/>
      <w:r w:rsidR="00EF5684">
        <w:rPr>
          <w:i/>
          <w:lang w:val="en-US"/>
        </w:rPr>
        <w:t>Luča</w:t>
      </w:r>
      <w:proofErr w:type="spellEnd"/>
    </w:p>
    <w:p w:rsidR="00EF5684" w:rsidRPr="00EF5684" w:rsidRDefault="00EF5684" w:rsidP="00006534">
      <w:pPr>
        <w:pStyle w:val="ListParagraph"/>
        <w:numPr>
          <w:ilvl w:val="0"/>
          <w:numId w:val="0"/>
        </w:numPr>
        <w:ind w:left="2700"/>
        <w:rPr>
          <w:lang w:val="en-US"/>
        </w:rPr>
      </w:pPr>
    </w:p>
    <w:p w:rsidR="0023122F" w:rsidRPr="009857F2" w:rsidRDefault="0023122F" w:rsidP="0023122F">
      <w:pPr>
        <w:tabs>
          <w:tab w:val="left" w:pos="2410"/>
        </w:tabs>
        <w:autoSpaceDE w:val="0"/>
        <w:autoSpaceDN w:val="0"/>
        <w:ind w:left="2410" w:hanging="2410"/>
        <w:rPr>
          <w:rFonts w:eastAsia="Times New Roman" w:cs="Arial"/>
          <w:lang w:eastAsia="de-DE"/>
        </w:rPr>
      </w:pPr>
    </w:p>
    <w:p w:rsidR="0023122F" w:rsidRPr="00EB2B19" w:rsidRDefault="0023122F" w:rsidP="00EF5684">
      <w:pPr>
        <w:pStyle w:val="Company"/>
      </w:pPr>
      <w:r>
        <w:rPr>
          <w:rStyle w:val="DatesChar"/>
          <w:rFonts w:eastAsiaTheme="minorHAnsi"/>
          <w:lang w:val="en-US"/>
        </w:rPr>
        <w:t>09.2004 – 06</w:t>
      </w:r>
      <w:r w:rsidRPr="009857F2">
        <w:rPr>
          <w:rStyle w:val="DatesChar"/>
          <w:rFonts w:eastAsiaTheme="minorHAnsi"/>
          <w:lang w:val="en-US"/>
        </w:rPr>
        <w:t>.20</w:t>
      </w:r>
      <w:r>
        <w:rPr>
          <w:rStyle w:val="DatesChar"/>
          <w:rFonts w:eastAsiaTheme="minorHAnsi"/>
          <w:lang w:val="en-US"/>
        </w:rPr>
        <w:t>12</w:t>
      </w:r>
      <w:r w:rsidRPr="009857F2">
        <w:rPr>
          <w:lang w:val="en-US"/>
        </w:rPr>
        <w:tab/>
      </w:r>
      <w:r>
        <w:rPr>
          <w:lang w:val="en-US"/>
        </w:rPr>
        <w:t xml:space="preserve">PRIMARY SCHOOL </w:t>
      </w:r>
      <w:r w:rsidR="00EF5684">
        <w:rPr>
          <w:lang w:val="en-US"/>
        </w:rPr>
        <w:t>–</w:t>
      </w:r>
      <w:r>
        <w:rPr>
          <w:lang w:val="en-US"/>
        </w:rPr>
        <w:t xml:space="preserve"> </w:t>
      </w:r>
      <w:r w:rsidR="00EF5684">
        <w:rPr>
          <w:i/>
          <w:lang w:val="en-US"/>
        </w:rPr>
        <w:t>Stefan Mitrov Ljubiša</w:t>
      </w:r>
    </w:p>
    <w:p w:rsidR="0023122F" w:rsidRPr="009857F2" w:rsidRDefault="0023122F" w:rsidP="00EF5684">
      <w:pPr>
        <w:pStyle w:val="Position"/>
        <w:rPr>
          <w:lang w:val="en-US"/>
        </w:rPr>
      </w:pPr>
      <w:r w:rsidRPr="009857F2">
        <w:rPr>
          <w:lang w:val="en-US"/>
        </w:rPr>
        <w:tab/>
      </w:r>
      <w:r w:rsidR="00EF5684">
        <w:rPr>
          <w:lang w:val="en-US"/>
        </w:rPr>
        <w:t>BUDVA</w:t>
      </w:r>
    </w:p>
    <w:p w:rsidR="00EF5684" w:rsidRPr="004249AA" w:rsidRDefault="0023122F" w:rsidP="00EF5684">
      <w:pPr>
        <w:pStyle w:val="ListParagraph"/>
      </w:pPr>
      <w:r>
        <w:rPr>
          <w:lang w:val="en-US"/>
        </w:rPr>
        <w:t xml:space="preserve">Received commandment of excellence – </w:t>
      </w:r>
      <w:r w:rsidRPr="00EF5684">
        <w:rPr>
          <w:i/>
          <w:lang w:val="en-US"/>
        </w:rPr>
        <w:t xml:space="preserve">Certificate of </w:t>
      </w:r>
      <w:proofErr w:type="spellStart"/>
      <w:r w:rsidR="00EF5684">
        <w:rPr>
          <w:i/>
          <w:lang w:val="en-US"/>
        </w:rPr>
        <w:t>Luča</w:t>
      </w:r>
      <w:proofErr w:type="spellEnd"/>
    </w:p>
    <w:p w:rsidR="004249AA" w:rsidRDefault="004249AA" w:rsidP="004249AA"/>
    <w:p w:rsidR="004249AA" w:rsidRDefault="004249AA" w:rsidP="004249AA"/>
    <w:p w:rsidR="004249AA" w:rsidRDefault="004249AA" w:rsidP="004249AA"/>
    <w:p w:rsidR="004249AA" w:rsidRDefault="003C50D9" w:rsidP="003C50D9">
      <w:pPr>
        <w:pStyle w:val="Heading1"/>
      </w:pPr>
      <w:r>
        <w:t>Professional development and training</w:t>
      </w:r>
    </w:p>
    <w:p w:rsidR="004249AA" w:rsidRPr="00254CA1" w:rsidRDefault="004249AA" w:rsidP="004249AA"/>
    <w:p w:rsidR="00254CA1" w:rsidRDefault="003C50D9" w:rsidP="00ED59B8">
      <w:pPr>
        <w:jc w:val="both"/>
      </w:pPr>
      <w:r w:rsidRPr="00800F76">
        <w:rPr>
          <w:b/>
        </w:rPr>
        <w:t>INTERNATIONAL REPUBLICAN INSTITUTE</w:t>
      </w:r>
      <w:r>
        <w:t xml:space="preserve"> - Participant of the fourth cohort of the Advanced Leadership in Politics Institute (ALPI) conducted by International Republican Institute, and a member of ALPI alumni network;</w:t>
      </w:r>
    </w:p>
    <w:p w:rsidR="0026037F" w:rsidRDefault="0026037F" w:rsidP="00ED59B8">
      <w:pPr>
        <w:jc w:val="both"/>
      </w:pPr>
    </w:p>
    <w:p w:rsidR="0026037F" w:rsidRDefault="0026037F" w:rsidP="00ED59B8">
      <w:pPr>
        <w:jc w:val="both"/>
      </w:pPr>
    </w:p>
    <w:p w:rsidR="0026037F" w:rsidRDefault="0026037F" w:rsidP="00ED59B8">
      <w:pPr>
        <w:jc w:val="both"/>
      </w:pPr>
    </w:p>
    <w:p w:rsidR="0026037F" w:rsidRDefault="0026037F" w:rsidP="00ED59B8">
      <w:pPr>
        <w:jc w:val="both"/>
      </w:pPr>
    </w:p>
    <w:p w:rsidR="0026037F" w:rsidRDefault="0026037F" w:rsidP="00ED59B8">
      <w:pPr>
        <w:jc w:val="both"/>
      </w:pPr>
    </w:p>
    <w:p w:rsidR="0023122F" w:rsidRDefault="004249AA" w:rsidP="0023122F">
      <w:pPr>
        <w:pStyle w:val="Heading1"/>
        <w:rPr>
          <w:lang w:val="en-US"/>
        </w:rPr>
      </w:pPr>
      <w:r>
        <w:rPr>
          <w:lang w:val="en-US"/>
        </w:rPr>
        <w:t xml:space="preserve">KEY </w:t>
      </w:r>
      <w:r w:rsidR="0023122F">
        <w:rPr>
          <w:lang w:val="en-US"/>
        </w:rPr>
        <w:t>Work Experince</w:t>
      </w:r>
      <w:r w:rsidR="0023122F" w:rsidRPr="009857F2">
        <w:rPr>
          <w:lang w:val="en-US"/>
        </w:rPr>
        <w:tab/>
      </w:r>
    </w:p>
    <w:p w:rsidR="0023122F" w:rsidRDefault="0023122F" w:rsidP="0023122F"/>
    <w:p w:rsidR="0023122F" w:rsidRDefault="0023122F" w:rsidP="0023122F"/>
    <w:p w:rsidR="00413228" w:rsidRDefault="00413228" w:rsidP="00413228">
      <w:pPr>
        <w:pStyle w:val="Company"/>
        <w:rPr>
          <w:rFonts w:eastAsiaTheme="minorHAnsi"/>
        </w:rPr>
      </w:pPr>
      <w:r>
        <w:rPr>
          <w:rStyle w:val="DatesChar"/>
          <w:rFonts w:eastAsiaTheme="minorHAnsi"/>
          <w:lang w:val="en-US"/>
        </w:rPr>
        <w:t>04.2021 - present</w:t>
      </w:r>
      <w:r>
        <w:rPr>
          <w:rStyle w:val="DatesChar"/>
          <w:rFonts w:eastAsiaTheme="minorHAnsi"/>
          <w:lang w:val="en-US"/>
        </w:rPr>
        <w:tab/>
      </w:r>
      <w:r w:rsidRPr="00413228">
        <w:rPr>
          <w:rFonts w:eastAsiaTheme="minorHAnsi"/>
        </w:rPr>
        <w:t>PARLIAMENT</w:t>
      </w:r>
      <w:r>
        <w:rPr>
          <w:rFonts w:eastAsiaTheme="minorHAnsi"/>
        </w:rPr>
        <w:t xml:space="preserve"> OF MONTENEGRO</w:t>
      </w:r>
    </w:p>
    <w:p w:rsidR="00413228" w:rsidRDefault="00413228" w:rsidP="00413228">
      <w:pPr>
        <w:pStyle w:val="Position"/>
        <w:rPr>
          <w:rFonts w:eastAsiaTheme="minorHAnsi"/>
        </w:rPr>
      </w:pPr>
      <w:r>
        <w:rPr>
          <w:rFonts w:eastAsiaTheme="minorHAnsi"/>
        </w:rPr>
        <w:tab/>
        <w:t>Secretary General</w:t>
      </w:r>
    </w:p>
    <w:p w:rsidR="0031743F" w:rsidRDefault="0031743F" w:rsidP="00413228">
      <w:pPr>
        <w:pStyle w:val="Position"/>
        <w:rPr>
          <w:rFonts w:eastAsiaTheme="minorHAnsi"/>
        </w:rPr>
      </w:pPr>
    </w:p>
    <w:p w:rsidR="00254CA1" w:rsidRDefault="00254CA1" w:rsidP="00254CA1">
      <w:pPr>
        <w:pStyle w:val="Dates"/>
        <w:rPr>
          <w:rStyle w:val="CompanyChar"/>
          <w:rFonts w:eastAsiaTheme="minorHAnsi"/>
        </w:rPr>
      </w:pPr>
      <w:r>
        <w:rPr>
          <w:rStyle w:val="DatesChar"/>
          <w:rFonts w:eastAsiaTheme="minorHAnsi"/>
          <w:b/>
          <w:lang w:val="en-US"/>
        </w:rPr>
        <w:t>11.2022</w:t>
      </w:r>
      <w:r w:rsidRPr="00254CA1">
        <w:rPr>
          <w:rStyle w:val="DatesChar"/>
          <w:rFonts w:eastAsiaTheme="minorHAnsi"/>
          <w:b/>
          <w:lang w:val="en-US"/>
        </w:rPr>
        <w:t xml:space="preserve"> - present</w:t>
      </w:r>
      <w:r>
        <w:rPr>
          <w:rStyle w:val="DatesChar"/>
          <w:rFonts w:eastAsiaTheme="minorHAnsi"/>
          <w:b/>
          <w:lang w:val="en-US"/>
        </w:rPr>
        <w:tab/>
      </w:r>
      <w:r w:rsidRPr="00254CA1">
        <w:rPr>
          <w:rStyle w:val="CompanyChar"/>
          <w:rFonts w:eastAsiaTheme="minorHAnsi"/>
          <w:sz w:val="22"/>
        </w:rPr>
        <w:t>NATIONAL COUNCIL FOR SUSTAINABLE DEVELOPMENT OF GOVERNMENT OF MONTENEGRO</w:t>
      </w:r>
      <w:r>
        <w:rPr>
          <w:rStyle w:val="CompanyChar"/>
          <w:rFonts w:eastAsiaTheme="minorHAnsi"/>
        </w:rPr>
        <w:t xml:space="preserve"> </w:t>
      </w:r>
    </w:p>
    <w:p w:rsidR="00254CA1" w:rsidRPr="00254CA1" w:rsidRDefault="004249AA" w:rsidP="00254CA1">
      <w:pPr>
        <w:pStyle w:val="Position"/>
        <w:rPr>
          <w:rFonts w:eastAsiaTheme="minorHAnsi"/>
        </w:rPr>
      </w:pPr>
      <w:r>
        <w:rPr>
          <w:rFonts w:eastAsiaTheme="minorHAnsi"/>
        </w:rPr>
        <w:tab/>
        <w:t>Council M</w:t>
      </w:r>
      <w:r w:rsidR="00254CA1">
        <w:rPr>
          <w:rFonts w:eastAsiaTheme="minorHAnsi"/>
        </w:rPr>
        <w:t>ember</w:t>
      </w:r>
    </w:p>
    <w:p w:rsidR="00413228" w:rsidRDefault="00413228" w:rsidP="00413228">
      <w:pPr>
        <w:pStyle w:val="Company"/>
        <w:tabs>
          <w:tab w:val="clear" w:pos="2410"/>
          <w:tab w:val="left" w:pos="2412"/>
        </w:tabs>
        <w:rPr>
          <w:rStyle w:val="DatesChar"/>
          <w:rFonts w:eastAsiaTheme="minorHAnsi"/>
          <w:lang w:val="en-US"/>
        </w:rPr>
      </w:pPr>
    </w:p>
    <w:p w:rsidR="00A9112A" w:rsidRDefault="00A9112A" w:rsidP="00413228">
      <w:pPr>
        <w:pStyle w:val="Company"/>
        <w:tabs>
          <w:tab w:val="clear" w:pos="2410"/>
          <w:tab w:val="left" w:pos="2412"/>
        </w:tabs>
        <w:rPr>
          <w:rStyle w:val="DatesChar"/>
          <w:rFonts w:eastAsiaTheme="minorHAnsi"/>
          <w:lang w:val="en-US"/>
        </w:rPr>
      </w:pPr>
      <w:r>
        <w:rPr>
          <w:rStyle w:val="DatesChar"/>
          <w:rFonts w:eastAsiaTheme="minorHAnsi"/>
          <w:lang w:val="en-US"/>
        </w:rPr>
        <w:t>10.2020 – 04.2021</w:t>
      </w:r>
      <w:r w:rsidR="00413228">
        <w:rPr>
          <w:rStyle w:val="DatesChar"/>
          <w:rFonts w:eastAsiaTheme="minorHAnsi"/>
          <w:lang w:val="en-US"/>
        </w:rPr>
        <w:tab/>
      </w:r>
      <w:r w:rsidR="00413228" w:rsidRPr="00413228">
        <w:rPr>
          <w:rFonts w:eastAsiaTheme="minorHAnsi"/>
        </w:rPr>
        <w:t>CABINET OF THE PRESIDENT OF THE PARLIAMENT OF MONTENEGRO</w:t>
      </w:r>
    </w:p>
    <w:p w:rsidR="00413228" w:rsidRPr="009857F2" w:rsidRDefault="00413228" w:rsidP="00413228">
      <w:pPr>
        <w:pStyle w:val="Position"/>
        <w:rPr>
          <w:lang w:val="en-US"/>
        </w:rPr>
      </w:pPr>
      <w:r>
        <w:rPr>
          <w:lang w:val="en-US"/>
        </w:rPr>
        <w:tab/>
      </w:r>
      <w:r w:rsidR="004249AA">
        <w:rPr>
          <w:lang w:val="en-US"/>
        </w:rPr>
        <w:t>Chief of C</w:t>
      </w:r>
      <w:r w:rsidR="00004E51">
        <w:rPr>
          <w:lang w:val="en-US"/>
        </w:rPr>
        <w:t>abinet</w:t>
      </w:r>
    </w:p>
    <w:p w:rsidR="00A9112A" w:rsidRDefault="00A9112A" w:rsidP="00EF5684">
      <w:pPr>
        <w:pStyle w:val="Company"/>
        <w:rPr>
          <w:rStyle w:val="DatesChar"/>
          <w:rFonts w:eastAsiaTheme="minorHAnsi"/>
          <w:lang w:val="en-US"/>
        </w:rPr>
      </w:pPr>
    </w:p>
    <w:p w:rsidR="00E8560A" w:rsidRDefault="00EF5684" w:rsidP="00EF5684">
      <w:pPr>
        <w:pStyle w:val="Company"/>
        <w:rPr>
          <w:lang w:val="en-US"/>
        </w:rPr>
      </w:pPr>
      <w:r>
        <w:rPr>
          <w:rStyle w:val="DatesChar"/>
          <w:rFonts w:eastAsiaTheme="minorHAnsi"/>
          <w:lang w:val="en-US"/>
        </w:rPr>
        <w:t>10</w:t>
      </w:r>
      <w:r w:rsidR="00500CE0">
        <w:rPr>
          <w:rStyle w:val="DatesChar"/>
          <w:rFonts w:eastAsiaTheme="minorHAnsi"/>
          <w:lang w:val="en-US"/>
        </w:rPr>
        <w:t>.201</w:t>
      </w:r>
      <w:r>
        <w:rPr>
          <w:rStyle w:val="DatesChar"/>
          <w:rFonts w:eastAsiaTheme="minorHAnsi"/>
          <w:lang w:val="en-US"/>
        </w:rPr>
        <w:t>5</w:t>
      </w:r>
      <w:r w:rsidR="00A9112A">
        <w:rPr>
          <w:rStyle w:val="DatesChar"/>
          <w:rFonts w:eastAsiaTheme="minorHAnsi"/>
          <w:lang w:val="en-US"/>
        </w:rPr>
        <w:t xml:space="preserve"> – 10.2020</w:t>
      </w:r>
      <w:r w:rsidR="00E8560A" w:rsidRPr="009857F2">
        <w:tab/>
      </w:r>
      <w:r w:rsidR="00E8560A">
        <w:rPr>
          <w:lang w:val="en-US"/>
        </w:rPr>
        <w:t>Centre for international public policy</w:t>
      </w:r>
    </w:p>
    <w:p w:rsidR="00E8560A" w:rsidRDefault="00E8560A" w:rsidP="00EF5684">
      <w:pPr>
        <w:pStyle w:val="Position"/>
        <w:rPr>
          <w:lang w:val="en-US"/>
        </w:rPr>
      </w:pPr>
      <w:r w:rsidRPr="009857F2">
        <w:rPr>
          <w:lang w:val="en-US"/>
        </w:rPr>
        <w:tab/>
      </w:r>
      <w:r w:rsidR="00EF5684">
        <w:rPr>
          <w:lang w:val="en-US"/>
        </w:rPr>
        <w:t xml:space="preserve">Founder and </w:t>
      </w:r>
      <w:r w:rsidR="00004E51">
        <w:rPr>
          <w:lang w:val="en-US"/>
        </w:rPr>
        <w:t>Chair</w:t>
      </w:r>
    </w:p>
    <w:p w:rsidR="00D01341" w:rsidRDefault="00D01341" w:rsidP="00EF5684">
      <w:pPr>
        <w:pStyle w:val="Position"/>
        <w:rPr>
          <w:lang w:val="en-US"/>
        </w:rPr>
      </w:pPr>
    </w:p>
    <w:p w:rsidR="004249AA" w:rsidRDefault="004249AA" w:rsidP="00EF5684">
      <w:pPr>
        <w:pStyle w:val="Position"/>
        <w:rPr>
          <w:lang w:val="en-US"/>
        </w:rPr>
      </w:pPr>
    </w:p>
    <w:p w:rsidR="004249AA" w:rsidRPr="009857F2" w:rsidRDefault="004249AA" w:rsidP="004249AA">
      <w:pPr>
        <w:pStyle w:val="Heading1"/>
      </w:pPr>
      <w:r>
        <w:t>ADDITIONAL WORK EXPERIENCE</w:t>
      </w:r>
    </w:p>
    <w:p w:rsidR="00006534" w:rsidRDefault="00006534" w:rsidP="00006534">
      <w:pPr>
        <w:pStyle w:val="ListParagraph"/>
        <w:numPr>
          <w:ilvl w:val="0"/>
          <w:numId w:val="0"/>
        </w:numPr>
        <w:ind w:left="2700"/>
        <w:rPr>
          <w:lang w:val="en-US"/>
        </w:rPr>
      </w:pPr>
    </w:p>
    <w:p w:rsidR="004249AA" w:rsidRDefault="004249AA" w:rsidP="00006534">
      <w:pPr>
        <w:pStyle w:val="ListParagraph"/>
        <w:numPr>
          <w:ilvl w:val="0"/>
          <w:numId w:val="0"/>
        </w:numPr>
        <w:ind w:left="2700"/>
        <w:rPr>
          <w:lang w:val="en-US"/>
        </w:rPr>
      </w:pPr>
    </w:p>
    <w:p w:rsidR="004249AA" w:rsidRDefault="004249AA" w:rsidP="004249AA">
      <w:pPr>
        <w:pStyle w:val="Company"/>
        <w:rPr>
          <w:rFonts w:eastAsiaTheme="minorHAnsi"/>
        </w:rPr>
      </w:pPr>
      <w:r w:rsidRPr="00F94C1F">
        <w:rPr>
          <w:rFonts w:eastAsiaTheme="minorHAnsi"/>
          <w:sz w:val="18"/>
          <w:szCs w:val="18"/>
        </w:rPr>
        <w:t>05.2023</w:t>
      </w:r>
      <w:r>
        <w:rPr>
          <w:rFonts w:eastAsiaTheme="minorHAnsi"/>
        </w:rPr>
        <w:tab/>
        <w:t>INAUGURATION OF PRESIDENT ELECT OF MONTENEGRO</w:t>
      </w:r>
    </w:p>
    <w:p w:rsidR="004249AA" w:rsidRDefault="004249AA" w:rsidP="004249AA">
      <w:pPr>
        <w:pStyle w:val="Position"/>
        <w:rPr>
          <w:rFonts w:eastAsiaTheme="minorHAnsi"/>
        </w:rPr>
      </w:pPr>
      <w:r>
        <w:rPr>
          <w:rFonts w:eastAsiaTheme="minorHAnsi"/>
        </w:rPr>
        <w:tab/>
        <w:t>Appointed Head Manager</w:t>
      </w:r>
    </w:p>
    <w:p w:rsidR="00F735F8" w:rsidRDefault="00F735F8" w:rsidP="004249AA">
      <w:pPr>
        <w:pStyle w:val="Position"/>
        <w:rPr>
          <w:rFonts w:eastAsiaTheme="minorHAnsi"/>
        </w:rPr>
      </w:pPr>
    </w:p>
    <w:p w:rsidR="00F735F8" w:rsidRDefault="00F735F8" w:rsidP="00F735F8">
      <w:pPr>
        <w:pStyle w:val="Company"/>
        <w:rPr>
          <w:rFonts w:eastAsiaTheme="minorHAnsi"/>
        </w:rPr>
      </w:pPr>
      <w:r w:rsidRPr="00F735F8">
        <w:rPr>
          <w:rStyle w:val="DatesChar"/>
          <w:rFonts w:eastAsiaTheme="minorHAnsi"/>
        </w:rPr>
        <w:t>10.2018 – 10.2020</w:t>
      </w:r>
      <w:r>
        <w:rPr>
          <w:rFonts w:eastAsiaTheme="minorHAnsi"/>
          <w:b w:val="0"/>
        </w:rPr>
        <w:tab/>
      </w:r>
      <w:r>
        <w:rPr>
          <w:rFonts w:eastAsiaTheme="minorHAnsi"/>
        </w:rPr>
        <w:t>PERSPEKTIVA PLUS, in cooperation with National endowment for democracy (NED) and RFE/ RL prague</w:t>
      </w:r>
    </w:p>
    <w:p w:rsidR="00F735F8" w:rsidRDefault="00F735F8" w:rsidP="00F735F8">
      <w:pPr>
        <w:pStyle w:val="Position"/>
        <w:rPr>
          <w:rFonts w:eastAsiaTheme="minorHAnsi"/>
        </w:rPr>
      </w:pPr>
      <w:r>
        <w:rPr>
          <w:rFonts w:eastAsiaTheme="minorHAnsi"/>
        </w:rPr>
        <w:tab/>
        <w:t>Editor</w:t>
      </w:r>
    </w:p>
    <w:p w:rsidR="00F735F8" w:rsidRDefault="00F735F8" w:rsidP="00F735F8">
      <w:pPr>
        <w:pStyle w:val="Position"/>
        <w:rPr>
          <w:rFonts w:eastAsiaTheme="minorHAnsi"/>
        </w:rPr>
      </w:pPr>
    </w:p>
    <w:p w:rsidR="000C6777" w:rsidRDefault="00006534" w:rsidP="000C6777">
      <w:r w:rsidRPr="00006534">
        <w:rPr>
          <w:rStyle w:val="DatesChar"/>
          <w:rFonts w:eastAsiaTheme="minorHAnsi"/>
          <w:b/>
          <w:bCs/>
          <w:lang w:val="en-US"/>
        </w:rPr>
        <w:t>10.2016 – 10.2017</w:t>
      </w:r>
      <w:r>
        <w:rPr>
          <w:rStyle w:val="DatesChar"/>
          <w:rFonts w:eastAsiaTheme="minorHAnsi"/>
          <w:b/>
          <w:bCs/>
          <w:lang w:val="en-US"/>
        </w:rPr>
        <w:tab/>
        <w:t xml:space="preserve">    </w:t>
      </w:r>
      <w:r w:rsidRPr="00006534">
        <w:rPr>
          <w:rStyle w:val="CompanyChar"/>
          <w:rFonts w:eastAsiaTheme="minorHAnsi"/>
        </w:rPr>
        <w:t xml:space="preserve">Academic council </w:t>
      </w:r>
      <w:r>
        <w:rPr>
          <w:rStyle w:val="CompanyChar"/>
          <w:rFonts w:eastAsiaTheme="minorHAnsi"/>
        </w:rPr>
        <w:t xml:space="preserve">of the faculty of political </w:t>
      </w:r>
      <w:r>
        <w:rPr>
          <w:rStyle w:val="CompanyChar"/>
          <w:rFonts w:eastAsiaTheme="minorHAnsi"/>
        </w:rPr>
        <w:tab/>
      </w:r>
      <w:r>
        <w:rPr>
          <w:rStyle w:val="CompanyChar"/>
          <w:rFonts w:eastAsiaTheme="minorHAnsi"/>
        </w:rPr>
        <w:tab/>
      </w:r>
      <w:r>
        <w:rPr>
          <w:rStyle w:val="CompanyChar"/>
          <w:rFonts w:eastAsiaTheme="minorHAnsi"/>
        </w:rPr>
        <w:tab/>
        <w:t xml:space="preserve">   </w:t>
      </w:r>
      <w:r w:rsidR="000C6777">
        <w:rPr>
          <w:rStyle w:val="CompanyChar"/>
          <w:rFonts w:eastAsiaTheme="minorHAnsi"/>
        </w:rPr>
        <w:t>sci</w:t>
      </w:r>
      <w:r>
        <w:rPr>
          <w:rStyle w:val="CompanyChar"/>
          <w:rFonts w:eastAsiaTheme="minorHAnsi"/>
        </w:rPr>
        <w:t>e</w:t>
      </w:r>
      <w:r w:rsidR="000C6777">
        <w:rPr>
          <w:rStyle w:val="CompanyChar"/>
          <w:rFonts w:eastAsiaTheme="minorHAnsi"/>
        </w:rPr>
        <w:t>n</w:t>
      </w:r>
      <w:r>
        <w:rPr>
          <w:rStyle w:val="CompanyChar"/>
          <w:rFonts w:eastAsiaTheme="minorHAnsi"/>
        </w:rPr>
        <w:t>ces</w:t>
      </w:r>
      <w:r w:rsidR="000C6777">
        <w:rPr>
          <w:rStyle w:val="CompanyChar"/>
          <w:rFonts w:eastAsiaTheme="minorHAnsi"/>
        </w:rPr>
        <w:t xml:space="preserve"> </w:t>
      </w:r>
    </w:p>
    <w:p w:rsidR="000C6777" w:rsidRDefault="000C6777" w:rsidP="000C6777">
      <w:pPr>
        <w:pStyle w:val="Position"/>
      </w:pPr>
      <w:r>
        <w:tab/>
      </w:r>
      <w:r w:rsidR="004249AA">
        <w:t>Council M</w:t>
      </w:r>
      <w:r>
        <w:t>ember</w:t>
      </w:r>
    </w:p>
    <w:p w:rsidR="00F735F8" w:rsidRDefault="00F735F8" w:rsidP="000C6777">
      <w:pPr>
        <w:pStyle w:val="Position"/>
      </w:pPr>
    </w:p>
    <w:p w:rsidR="00004E51" w:rsidRDefault="00004E51" w:rsidP="00004E51">
      <w:pPr>
        <w:pStyle w:val="Company"/>
        <w:ind w:left="0" w:firstLine="0"/>
        <w:rPr>
          <w:rStyle w:val="DatesChar"/>
          <w:rFonts w:eastAsiaTheme="minorHAnsi"/>
          <w:sz w:val="22"/>
          <w:lang w:val="en-US"/>
        </w:rPr>
      </w:pPr>
      <w:r>
        <w:rPr>
          <w:rStyle w:val="DatesChar"/>
          <w:rFonts w:eastAsiaTheme="minorHAnsi"/>
          <w:lang w:val="en-US"/>
        </w:rPr>
        <w:t>02.2017-11.2017</w:t>
      </w:r>
      <w:r>
        <w:rPr>
          <w:rStyle w:val="DatesChar"/>
          <w:rFonts w:eastAsiaTheme="minorHAnsi"/>
          <w:lang w:val="en-US"/>
        </w:rPr>
        <w:tab/>
      </w:r>
      <w:r>
        <w:rPr>
          <w:rStyle w:val="DatesChar"/>
          <w:rFonts w:eastAsiaTheme="minorHAnsi"/>
          <w:sz w:val="22"/>
          <w:lang w:val="en-US"/>
        </w:rPr>
        <w:t>UNITED STATES ELECTIONS 2016 CDDRI Belgrade</w:t>
      </w:r>
    </w:p>
    <w:p w:rsidR="00004E51" w:rsidRDefault="004249AA" w:rsidP="00004E51">
      <w:pPr>
        <w:pStyle w:val="Position"/>
        <w:rPr>
          <w:rStyle w:val="DatesChar"/>
          <w:rFonts w:eastAsiaTheme="minorHAnsi"/>
          <w:caps w:val="0"/>
          <w:sz w:val="22"/>
        </w:rPr>
      </w:pPr>
      <w:r>
        <w:rPr>
          <w:rStyle w:val="DatesChar"/>
          <w:rFonts w:eastAsiaTheme="minorHAnsi"/>
          <w:caps w:val="0"/>
          <w:sz w:val="22"/>
        </w:rPr>
        <w:tab/>
        <w:t>Project t</w:t>
      </w:r>
      <w:r w:rsidR="00004E51">
        <w:rPr>
          <w:rStyle w:val="DatesChar"/>
          <w:rFonts w:eastAsiaTheme="minorHAnsi"/>
          <w:caps w:val="0"/>
          <w:sz w:val="22"/>
        </w:rPr>
        <w:t>eam</w:t>
      </w:r>
    </w:p>
    <w:p w:rsidR="00F735F8" w:rsidRDefault="00F735F8" w:rsidP="00004E51">
      <w:pPr>
        <w:pStyle w:val="Position"/>
        <w:rPr>
          <w:rStyle w:val="DatesChar"/>
          <w:rFonts w:eastAsiaTheme="minorHAnsi"/>
          <w:caps w:val="0"/>
          <w:sz w:val="22"/>
        </w:rPr>
      </w:pPr>
    </w:p>
    <w:p w:rsidR="00004E51" w:rsidRPr="00A00F05" w:rsidRDefault="00004E51" w:rsidP="00004E51">
      <w:pPr>
        <w:pStyle w:val="Company"/>
        <w:rPr>
          <w:rStyle w:val="CompanyChar"/>
          <w:rFonts w:eastAsiaTheme="minorHAnsi"/>
          <w:b/>
          <w:caps/>
          <w:lang w:val="en-US"/>
        </w:rPr>
      </w:pPr>
      <w:r>
        <w:rPr>
          <w:rStyle w:val="DatesChar"/>
          <w:rFonts w:eastAsiaTheme="minorHAnsi"/>
          <w:lang w:val="en-US"/>
        </w:rPr>
        <w:t>02.2016- 11.2016</w:t>
      </w:r>
      <w:r w:rsidRPr="009857F2">
        <w:tab/>
      </w:r>
      <w:r>
        <w:rPr>
          <w:lang w:val="en-US"/>
        </w:rPr>
        <w:t>belgrade model of european union</w:t>
      </w:r>
    </w:p>
    <w:p w:rsidR="00004E51" w:rsidRDefault="00004E51" w:rsidP="00004E51">
      <w:pPr>
        <w:pStyle w:val="Position"/>
        <w:rPr>
          <w:rStyle w:val="CompanyChar"/>
          <w:rFonts w:eastAsiaTheme="minorHAnsi"/>
          <w:b/>
          <w:caps w:val="0"/>
          <w:spacing w:val="0"/>
        </w:rPr>
      </w:pPr>
      <w:r w:rsidRPr="009857F2">
        <w:rPr>
          <w:rStyle w:val="CompanyChar"/>
          <w:rFonts w:eastAsiaTheme="minorHAnsi"/>
          <w:lang w:val="en-US"/>
        </w:rPr>
        <w:tab/>
      </w:r>
      <w:r w:rsidRPr="005B0E41">
        <w:rPr>
          <w:rStyle w:val="CompanyChar"/>
          <w:rFonts w:eastAsiaTheme="minorHAnsi"/>
          <w:b/>
          <w:caps w:val="0"/>
          <w:spacing w:val="0"/>
        </w:rPr>
        <w:t>He</w:t>
      </w:r>
      <w:r>
        <w:rPr>
          <w:rStyle w:val="CompanyChar"/>
          <w:rFonts w:eastAsiaTheme="minorHAnsi"/>
          <w:b/>
          <w:caps w:val="0"/>
          <w:spacing w:val="0"/>
        </w:rPr>
        <w:t>ad of organiz</w:t>
      </w:r>
      <w:r w:rsidRPr="005B0E41">
        <w:rPr>
          <w:rStyle w:val="CompanyChar"/>
          <w:rFonts w:eastAsiaTheme="minorHAnsi"/>
          <w:b/>
          <w:caps w:val="0"/>
          <w:spacing w:val="0"/>
        </w:rPr>
        <w:t>ing team</w:t>
      </w:r>
    </w:p>
    <w:p w:rsidR="00F735F8" w:rsidRPr="005B0E41" w:rsidRDefault="00F735F8" w:rsidP="00004E51">
      <w:pPr>
        <w:pStyle w:val="Position"/>
      </w:pPr>
    </w:p>
    <w:p w:rsidR="005E204C" w:rsidRPr="005E204C" w:rsidRDefault="005E204C" w:rsidP="000C6777">
      <w:pPr>
        <w:rPr>
          <w:rStyle w:val="DatesChar"/>
          <w:rFonts w:eastAsiaTheme="minorHAnsi"/>
          <w:lang w:val="en-US"/>
        </w:rPr>
      </w:pPr>
    </w:p>
    <w:p w:rsidR="0023122F" w:rsidRPr="00D233FE" w:rsidRDefault="007B78D0" w:rsidP="007B78D0">
      <w:pPr>
        <w:pStyle w:val="Company"/>
        <w:rPr>
          <w:rFonts w:eastAsiaTheme="minorHAnsi"/>
        </w:rPr>
      </w:pPr>
      <w:r>
        <w:rPr>
          <w:rStyle w:val="DatesChar"/>
          <w:rFonts w:eastAsiaTheme="minorHAnsi"/>
          <w:lang w:val="en-US"/>
        </w:rPr>
        <w:t>06.2008</w:t>
      </w:r>
      <w:r w:rsidR="0023122F">
        <w:rPr>
          <w:rStyle w:val="DatesChar"/>
          <w:rFonts w:eastAsiaTheme="minorHAnsi"/>
          <w:lang w:val="en-US"/>
        </w:rPr>
        <w:t xml:space="preserve"> – </w:t>
      </w:r>
      <w:r w:rsidR="00500CE0">
        <w:rPr>
          <w:rStyle w:val="DatesChar"/>
          <w:rFonts w:eastAsiaTheme="minorHAnsi"/>
          <w:lang w:val="en-US"/>
        </w:rPr>
        <w:t>0</w:t>
      </w:r>
      <w:r>
        <w:rPr>
          <w:rStyle w:val="DatesChar"/>
          <w:rFonts w:eastAsiaTheme="minorHAnsi"/>
          <w:lang w:val="en-US"/>
        </w:rPr>
        <w:t>9</w:t>
      </w:r>
      <w:r w:rsidR="00500CE0">
        <w:rPr>
          <w:rStyle w:val="DatesChar"/>
          <w:rFonts w:eastAsiaTheme="minorHAnsi"/>
          <w:lang w:val="en-US"/>
        </w:rPr>
        <w:t>.20</w:t>
      </w:r>
      <w:r>
        <w:rPr>
          <w:rStyle w:val="DatesChar"/>
          <w:rFonts w:eastAsiaTheme="minorHAnsi"/>
          <w:lang w:val="en-US"/>
        </w:rPr>
        <w:t>13</w:t>
      </w:r>
      <w:r w:rsidR="0023122F" w:rsidRPr="009857F2">
        <w:tab/>
      </w:r>
      <w:r>
        <w:rPr>
          <w:lang w:val="en-US"/>
        </w:rPr>
        <w:t>Grad Theatre City Budva</w:t>
      </w:r>
    </w:p>
    <w:p w:rsidR="0023122F" w:rsidRDefault="0023122F" w:rsidP="007B78D0">
      <w:pPr>
        <w:pStyle w:val="Position"/>
        <w:rPr>
          <w:lang w:val="en-US"/>
        </w:rPr>
      </w:pPr>
      <w:r w:rsidRPr="009857F2">
        <w:rPr>
          <w:lang w:val="en-US"/>
        </w:rPr>
        <w:tab/>
      </w:r>
      <w:r w:rsidR="00004E51">
        <w:rPr>
          <w:lang w:val="en-US"/>
        </w:rPr>
        <w:t>Vo</w:t>
      </w:r>
      <w:r w:rsidR="004249AA">
        <w:rPr>
          <w:lang w:val="en-US"/>
        </w:rPr>
        <w:t>l</w:t>
      </w:r>
      <w:r w:rsidR="00004E51">
        <w:rPr>
          <w:lang w:val="en-US"/>
        </w:rPr>
        <w:t>unteer</w:t>
      </w:r>
    </w:p>
    <w:p w:rsidR="0026037F" w:rsidRDefault="0026037F" w:rsidP="00004E51">
      <w:pPr>
        <w:pStyle w:val="Heading1"/>
        <w:rPr>
          <w:lang w:eastAsia="de-DE"/>
        </w:rPr>
      </w:pPr>
    </w:p>
    <w:p w:rsidR="000651F2" w:rsidRPr="009857F2" w:rsidRDefault="00004E51" w:rsidP="00004E51">
      <w:pPr>
        <w:pStyle w:val="Heading1"/>
        <w:rPr>
          <w:lang w:eastAsia="de-DE"/>
        </w:rPr>
      </w:pPr>
      <w:bookmarkStart w:id="0" w:name="_GoBack"/>
      <w:bookmarkEnd w:id="0"/>
      <w:r>
        <w:rPr>
          <w:lang w:eastAsia="de-DE"/>
        </w:rPr>
        <w:t xml:space="preserve">PUBLISHED </w:t>
      </w:r>
      <w:r w:rsidR="004249AA">
        <w:rPr>
          <w:lang w:eastAsia="de-DE"/>
        </w:rPr>
        <w:t xml:space="preserve">SCIENTIFIC </w:t>
      </w:r>
      <w:r>
        <w:rPr>
          <w:lang w:eastAsia="de-DE"/>
        </w:rPr>
        <w:t>PAPERS</w:t>
      </w:r>
    </w:p>
    <w:p w:rsidR="002C23EA" w:rsidRDefault="002C23EA" w:rsidP="002C23EA">
      <w:pPr>
        <w:rPr>
          <w:sz w:val="24"/>
          <w:szCs w:val="24"/>
        </w:rPr>
      </w:pPr>
    </w:p>
    <w:p w:rsidR="00D01341" w:rsidRPr="00D01341" w:rsidRDefault="00F735F8" w:rsidP="00ED59B8">
      <w:pPr>
        <w:shd w:val="clear" w:color="auto" w:fill="FFFFFF"/>
        <w:spacing w:after="160"/>
        <w:jc w:val="both"/>
        <w:rPr>
          <w:rFonts w:eastAsia="Times New Roman" w:cs="Arial"/>
        </w:rPr>
      </w:pPr>
      <w:r w:rsidRPr="003C50D9">
        <w:rPr>
          <w:rFonts w:eastAsia="Times New Roman" w:cs="Arial"/>
        </w:rPr>
        <w:t xml:space="preserve">1. </w:t>
      </w:r>
      <w:r w:rsidR="00D01341" w:rsidRPr="00D01341">
        <w:rPr>
          <w:rFonts w:eastAsia="Times New Roman" w:cs="Arial"/>
        </w:rPr>
        <w:t xml:space="preserve"> </w:t>
      </w:r>
      <w:proofErr w:type="spellStart"/>
      <w:r w:rsidR="00D01341" w:rsidRPr="00D01341">
        <w:rPr>
          <w:rFonts w:eastAsia="Times New Roman" w:cs="Arial"/>
        </w:rPr>
        <w:t>Klarić</w:t>
      </w:r>
      <w:proofErr w:type="spellEnd"/>
      <w:r w:rsidR="00D01341" w:rsidRPr="00D01341">
        <w:rPr>
          <w:rFonts w:eastAsia="Times New Roman" w:cs="Arial"/>
        </w:rPr>
        <w:t xml:space="preserve"> </w:t>
      </w:r>
      <w:proofErr w:type="spellStart"/>
      <w:r w:rsidR="00D01341" w:rsidRPr="00D01341">
        <w:rPr>
          <w:rFonts w:eastAsia="Times New Roman" w:cs="Arial"/>
        </w:rPr>
        <w:t>Aleksandar</w:t>
      </w:r>
      <w:proofErr w:type="spellEnd"/>
      <w:r w:rsidR="00D01341" w:rsidRPr="00D01341">
        <w:rPr>
          <w:rFonts w:eastAsia="Times New Roman" w:cs="Arial"/>
        </w:rPr>
        <w:t>, 2020, "</w:t>
      </w:r>
      <w:proofErr w:type="spellStart"/>
      <w:r w:rsidR="00D01341" w:rsidRPr="00D01341">
        <w:rPr>
          <w:rFonts w:eastAsia="Times New Roman" w:cs="Arial"/>
        </w:rPr>
        <w:t>Thanatopolitics</w:t>
      </w:r>
      <w:proofErr w:type="spellEnd"/>
      <w:r w:rsidR="00D01341" w:rsidRPr="00D01341">
        <w:rPr>
          <w:rFonts w:eastAsia="Times New Roman" w:cs="Arial"/>
        </w:rPr>
        <w:t xml:space="preserve"> in the Service of Culture of Remembrance – Case from Former Yugoslav States," </w:t>
      </w:r>
      <w:proofErr w:type="spellStart"/>
      <w:r w:rsidR="00D01341" w:rsidRPr="00D01341">
        <w:rPr>
          <w:rFonts w:eastAsia="Times New Roman" w:cs="Arial"/>
          <w:i/>
          <w:iCs/>
        </w:rPr>
        <w:t>Kultura</w:t>
      </w:r>
      <w:proofErr w:type="spellEnd"/>
      <w:r w:rsidR="00D01341" w:rsidRPr="00D01341">
        <w:rPr>
          <w:rFonts w:eastAsia="Times New Roman" w:cs="Arial"/>
          <w:i/>
          <w:iCs/>
        </w:rPr>
        <w:t xml:space="preserve"> </w:t>
      </w:r>
      <w:proofErr w:type="spellStart"/>
      <w:r w:rsidR="00D01341" w:rsidRPr="00D01341">
        <w:rPr>
          <w:rFonts w:eastAsia="Times New Roman" w:cs="Arial"/>
          <w:i/>
          <w:iCs/>
        </w:rPr>
        <w:t>polisa</w:t>
      </w:r>
      <w:proofErr w:type="spellEnd"/>
      <w:r w:rsidR="00D01341" w:rsidRPr="00D01341">
        <w:rPr>
          <w:rFonts w:eastAsia="Times New Roman" w:cs="Arial"/>
          <w:i/>
          <w:iCs/>
        </w:rPr>
        <w:t xml:space="preserve"> (Culture of Polis)</w:t>
      </w:r>
      <w:r w:rsidR="00D01341" w:rsidRPr="00D01341">
        <w:rPr>
          <w:rFonts w:eastAsia="Times New Roman" w:cs="Arial"/>
        </w:rPr>
        <w:t>, 17, 42, pp. 99–106.</w:t>
      </w:r>
    </w:p>
    <w:p w:rsidR="00D01341" w:rsidRPr="00D01341" w:rsidRDefault="00D01341" w:rsidP="00ED59B8">
      <w:pPr>
        <w:shd w:val="clear" w:color="auto" w:fill="FFFFFF"/>
        <w:spacing w:after="160"/>
        <w:jc w:val="both"/>
        <w:rPr>
          <w:rFonts w:eastAsia="Times New Roman" w:cs="Arial"/>
        </w:rPr>
      </w:pPr>
      <w:r w:rsidRPr="00D01341">
        <w:rPr>
          <w:rFonts w:eastAsia="Times New Roman" w:cs="Arial"/>
        </w:rPr>
        <w:t xml:space="preserve">2. </w:t>
      </w:r>
      <w:proofErr w:type="spellStart"/>
      <w:r w:rsidRPr="00D01341">
        <w:rPr>
          <w:rFonts w:eastAsia="Times New Roman" w:cs="Arial"/>
        </w:rPr>
        <w:t>Klarić</w:t>
      </w:r>
      <w:proofErr w:type="spellEnd"/>
      <w:r w:rsidRPr="00D01341">
        <w:rPr>
          <w:rFonts w:eastAsia="Times New Roman" w:cs="Arial"/>
        </w:rPr>
        <w:t xml:space="preserve"> </w:t>
      </w:r>
      <w:proofErr w:type="spellStart"/>
      <w:r w:rsidRPr="00D01341">
        <w:rPr>
          <w:rFonts w:eastAsia="Times New Roman" w:cs="Arial"/>
        </w:rPr>
        <w:t>Aleksandar</w:t>
      </w:r>
      <w:proofErr w:type="spellEnd"/>
      <w:r w:rsidRPr="00D01341">
        <w:rPr>
          <w:rFonts w:eastAsia="Times New Roman" w:cs="Arial"/>
        </w:rPr>
        <w:t>, 2020, "The Institution of Local Ombudsman – Comparative Experiences Selected Worldwide and in the City of Belgrade," </w:t>
      </w:r>
      <w:proofErr w:type="spellStart"/>
      <w:r w:rsidRPr="00D01341">
        <w:rPr>
          <w:rFonts w:eastAsia="Times New Roman" w:cs="Arial"/>
          <w:i/>
          <w:iCs/>
        </w:rPr>
        <w:t>Administracija</w:t>
      </w:r>
      <w:proofErr w:type="spellEnd"/>
      <w:r w:rsidRPr="00D01341">
        <w:rPr>
          <w:rFonts w:eastAsia="Times New Roman" w:cs="Arial"/>
          <w:i/>
          <w:iCs/>
        </w:rPr>
        <w:t xml:space="preserve"> </w:t>
      </w:r>
      <w:proofErr w:type="spellStart"/>
      <w:r w:rsidRPr="00D01341">
        <w:rPr>
          <w:rFonts w:eastAsia="Times New Roman" w:cs="Arial"/>
          <w:i/>
          <w:iCs/>
        </w:rPr>
        <w:t>i</w:t>
      </w:r>
      <w:proofErr w:type="spellEnd"/>
      <w:r w:rsidRPr="00D01341">
        <w:rPr>
          <w:rFonts w:eastAsia="Times New Roman" w:cs="Arial"/>
          <w:i/>
          <w:iCs/>
        </w:rPr>
        <w:t xml:space="preserve"> </w:t>
      </w:r>
      <w:proofErr w:type="spellStart"/>
      <w:r w:rsidRPr="00D01341">
        <w:rPr>
          <w:rFonts w:eastAsia="Times New Roman" w:cs="Arial"/>
          <w:i/>
          <w:iCs/>
        </w:rPr>
        <w:t>javne</w:t>
      </w:r>
      <w:proofErr w:type="spellEnd"/>
      <w:r w:rsidRPr="00D01341">
        <w:rPr>
          <w:rFonts w:eastAsia="Times New Roman" w:cs="Arial"/>
          <w:i/>
          <w:iCs/>
        </w:rPr>
        <w:t xml:space="preserve"> </w:t>
      </w:r>
      <w:proofErr w:type="spellStart"/>
      <w:r w:rsidRPr="00D01341">
        <w:rPr>
          <w:rFonts w:eastAsia="Times New Roman" w:cs="Arial"/>
          <w:i/>
          <w:iCs/>
        </w:rPr>
        <w:t>politike</w:t>
      </w:r>
      <w:proofErr w:type="spellEnd"/>
      <w:r w:rsidRPr="00D01341">
        <w:rPr>
          <w:rFonts w:eastAsia="Times New Roman" w:cs="Arial"/>
          <w:i/>
          <w:iCs/>
        </w:rPr>
        <w:t xml:space="preserve"> (Administration and Public Policies)</w:t>
      </w:r>
      <w:r w:rsidRPr="00D01341">
        <w:rPr>
          <w:rFonts w:eastAsia="Times New Roman" w:cs="Arial"/>
        </w:rPr>
        <w:t>, 13, 1, pp. 89–111.</w:t>
      </w:r>
    </w:p>
    <w:p w:rsidR="00D01341" w:rsidRPr="00D01341" w:rsidRDefault="00D01341" w:rsidP="00ED59B8">
      <w:pPr>
        <w:shd w:val="clear" w:color="auto" w:fill="FFFFFF"/>
        <w:spacing w:after="160"/>
        <w:jc w:val="both"/>
        <w:rPr>
          <w:rFonts w:eastAsia="Times New Roman" w:cs="Arial"/>
        </w:rPr>
      </w:pPr>
      <w:r w:rsidRPr="00D01341">
        <w:rPr>
          <w:rFonts w:eastAsia="Times New Roman" w:cs="Arial"/>
        </w:rPr>
        <w:t xml:space="preserve">3. </w:t>
      </w:r>
      <w:proofErr w:type="spellStart"/>
      <w:r w:rsidRPr="00D01341">
        <w:rPr>
          <w:rFonts w:eastAsia="Times New Roman" w:cs="Arial"/>
        </w:rPr>
        <w:t>Klarić</w:t>
      </w:r>
      <w:proofErr w:type="spellEnd"/>
      <w:r w:rsidRPr="00D01341">
        <w:rPr>
          <w:rFonts w:eastAsia="Times New Roman" w:cs="Arial"/>
        </w:rPr>
        <w:t xml:space="preserve"> </w:t>
      </w:r>
      <w:proofErr w:type="spellStart"/>
      <w:r w:rsidRPr="00D01341">
        <w:rPr>
          <w:rFonts w:eastAsia="Times New Roman" w:cs="Arial"/>
        </w:rPr>
        <w:t>Aleksandar</w:t>
      </w:r>
      <w:proofErr w:type="spellEnd"/>
      <w:r w:rsidRPr="00D01341">
        <w:rPr>
          <w:rFonts w:eastAsia="Times New Roman" w:cs="Arial"/>
        </w:rPr>
        <w:t>, 2021, "Renewable Sources of Energy as a Determinant of Foreign and Domestic Politics of Saudi Arabia in the 21</w:t>
      </w:r>
      <w:r w:rsidRPr="00D01341">
        <w:rPr>
          <w:rFonts w:eastAsia="Times New Roman" w:cs="Arial"/>
          <w:vertAlign w:val="superscript"/>
        </w:rPr>
        <w:t>st</w:t>
      </w:r>
      <w:r w:rsidRPr="00D01341">
        <w:rPr>
          <w:rFonts w:eastAsia="Times New Roman" w:cs="Arial"/>
        </w:rPr>
        <w:t> Century," </w:t>
      </w:r>
      <w:proofErr w:type="spellStart"/>
      <w:r w:rsidRPr="00D01341">
        <w:rPr>
          <w:rFonts w:eastAsia="Times New Roman" w:cs="Arial"/>
          <w:i/>
          <w:iCs/>
        </w:rPr>
        <w:t>Politička</w:t>
      </w:r>
      <w:proofErr w:type="spellEnd"/>
      <w:r w:rsidRPr="00D01341">
        <w:rPr>
          <w:rFonts w:eastAsia="Times New Roman" w:cs="Arial"/>
          <w:i/>
          <w:iCs/>
        </w:rPr>
        <w:t xml:space="preserve"> </w:t>
      </w:r>
      <w:proofErr w:type="spellStart"/>
      <w:r w:rsidRPr="00D01341">
        <w:rPr>
          <w:rFonts w:eastAsia="Times New Roman" w:cs="Arial"/>
          <w:i/>
          <w:iCs/>
        </w:rPr>
        <w:t>revija</w:t>
      </w:r>
      <w:proofErr w:type="spellEnd"/>
      <w:r w:rsidRPr="00D01341">
        <w:rPr>
          <w:rFonts w:eastAsia="Times New Roman" w:cs="Arial"/>
        </w:rPr>
        <w:t> (</w:t>
      </w:r>
      <w:r w:rsidRPr="00D01341">
        <w:rPr>
          <w:rFonts w:eastAsia="Times New Roman" w:cs="Arial"/>
          <w:i/>
          <w:iCs/>
        </w:rPr>
        <w:t>Political Review)</w:t>
      </w:r>
      <w:r w:rsidRPr="00D01341">
        <w:rPr>
          <w:rFonts w:eastAsia="Times New Roman" w:cs="Arial"/>
        </w:rPr>
        <w:t>, 67, 1, pp. 167–188.</w:t>
      </w:r>
    </w:p>
    <w:p w:rsidR="00D01341" w:rsidRPr="00D01341" w:rsidRDefault="00D01341" w:rsidP="00ED59B8">
      <w:pPr>
        <w:shd w:val="clear" w:color="auto" w:fill="FFFFFF"/>
        <w:spacing w:after="160"/>
        <w:jc w:val="both"/>
        <w:rPr>
          <w:rFonts w:eastAsia="Times New Roman" w:cs="Arial"/>
        </w:rPr>
      </w:pPr>
      <w:r w:rsidRPr="00D01341">
        <w:rPr>
          <w:rFonts w:eastAsia="Times New Roman" w:cs="Arial"/>
        </w:rPr>
        <w:t xml:space="preserve">4. </w:t>
      </w:r>
      <w:proofErr w:type="spellStart"/>
      <w:r w:rsidRPr="00D01341">
        <w:rPr>
          <w:rFonts w:eastAsia="Times New Roman" w:cs="Arial"/>
        </w:rPr>
        <w:t>Klarić</w:t>
      </w:r>
      <w:proofErr w:type="spellEnd"/>
      <w:r w:rsidRPr="00D01341">
        <w:rPr>
          <w:rFonts w:eastAsia="Times New Roman" w:cs="Arial"/>
        </w:rPr>
        <w:t xml:space="preserve"> </w:t>
      </w:r>
      <w:proofErr w:type="spellStart"/>
      <w:r w:rsidRPr="00D01341">
        <w:rPr>
          <w:rFonts w:eastAsia="Times New Roman" w:cs="Arial"/>
        </w:rPr>
        <w:t>Aleksandar</w:t>
      </w:r>
      <w:proofErr w:type="spellEnd"/>
      <w:r w:rsidRPr="00D01341">
        <w:rPr>
          <w:rFonts w:eastAsia="Times New Roman" w:cs="Arial"/>
        </w:rPr>
        <w:t xml:space="preserve"> and </w:t>
      </w:r>
      <w:proofErr w:type="spellStart"/>
      <w:r w:rsidRPr="00D01341">
        <w:rPr>
          <w:rFonts w:eastAsia="Times New Roman" w:cs="Arial"/>
        </w:rPr>
        <w:t>Blagojević</w:t>
      </w:r>
      <w:proofErr w:type="spellEnd"/>
      <w:r w:rsidRPr="00D01341">
        <w:rPr>
          <w:rFonts w:eastAsia="Times New Roman" w:cs="Arial"/>
        </w:rPr>
        <w:t> </w:t>
      </w:r>
      <w:proofErr w:type="spellStart"/>
      <w:r w:rsidRPr="00D01341">
        <w:rPr>
          <w:rFonts w:eastAsia="Times New Roman" w:cs="Arial"/>
        </w:rPr>
        <w:t>Jelisaveta</w:t>
      </w:r>
      <w:proofErr w:type="spellEnd"/>
      <w:r w:rsidRPr="00D01341">
        <w:rPr>
          <w:rFonts w:eastAsia="Times New Roman" w:cs="Arial"/>
        </w:rPr>
        <w:t xml:space="preserve">, PhD, 2024, "William </w:t>
      </w:r>
      <w:proofErr w:type="spellStart"/>
      <w:r w:rsidRPr="00D01341">
        <w:rPr>
          <w:rFonts w:eastAsia="Times New Roman" w:cs="Arial"/>
        </w:rPr>
        <w:t>Ewart</w:t>
      </w:r>
      <w:proofErr w:type="spellEnd"/>
      <w:r w:rsidRPr="00D01341">
        <w:rPr>
          <w:rFonts w:eastAsia="Times New Roman" w:cs="Arial"/>
        </w:rPr>
        <w:t xml:space="preserve"> Gladstone: Affirmative Development of Montenegrin-British Relations," </w:t>
      </w:r>
      <w:proofErr w:type="spellStart"/>
      <w:r w:rsidRPr="00D01341">
        <w:rPr>
          <w:rFonts w:eastAsia="Times New Roman" w:cs="Arial"/>
          <w:i/>
          <w:iCs/>
        </w:rPr>
        <w:t>Matica</w:t>
      </w:r>
      <w:proofErr w:type="spellEnd"/>
      <w:r w:rsidRPr="00D01341">
        <w:rPr>
          <w:rFonts w:eastAsia="Times New Roman" w:cs="Arial"/>
          <w:i/>
          <w:iCs/>
        </w:rPr>
        <w:t xml:space="preserve"> </w:t>
      </w:r>
      <w:proofErr w:type="spellStart"/>
      <w:r w:rsidRPr="00D01341">
        <w:rPr>
          <w:rFonts w:eastAsia="Times New Roman" w:cs="Arial"/>
          <w:i/>
          <w:iCs/>
        </w:rPr>
        <w:t>crnogorska</w:t>
      </w:r>
      <w:proofErr w:type="spellEnd"/>
      <w:r w:rsidRPr="00D01341">
        <w:rPr>
          <w:rFonts w:eastAsia="Times New Roman" w:cs="Arial"/>
        </w:rPr>
        <w:t>.</w:t>
      </w:r>
    </w:p>
    <w:p w:rsidR="004249AA" w:rsidRPr="004249AA" w:rsidRDefault="004249AA" w:rsidP="004249AA">
      <w:pPr>
        <w:rPr>
          <w:lang w:val="de-CH" w:eastAsia="de-DE"/>
        </w:rPr>
      </w:pPr>
    </w:p>
    <w:p w:rsidR="004249AA" w:rsidRPr="004249AA" w:rsidRDefault="004249AA" w:rsidP="004249AA">
      <w:pPr>
        <w:rPr>
          <w:lang w:val="de-CH" w:eastAsia="de-DE"/>
        </w:rPr>
      </w:pPr>
    </w:p>
    <w:p w:rsidR="004249AA" w:rsidRDefault="004249AA" w:rsidP="004249AA">
      <w:pPr>
        <w:pStyle w:val="Heading1"/>
        <w:rPr>
          <w:lang w:eastAsia="de-DE"/>
        </w:rPr>
      </w:pPr>
      <w:r>
        <w:rPr>
          <w:lang w:eastAsia="de-DE"/>
        </w:rPr>
        <w:t>PUBLISHED TEXTS AND ARTICLES</w:t>
      </w:r>
    </w:p>
    <w:p w:rsidR="004249AA" w:rsidRDefault="004249AA" w:rsidP="004249AA">
      <w:pPr>
        <w:rPr>
          <w:lang w:val="de-CH" w:eastAsia="de-DE"/>
        </w:rPr>
      </w:pPr>
    </w:p>
    <w:p w:rsidR="00D01341" w:rsidRPr="003C50D9" w:rsidRDefault="003C50D9" w:rsidP="00ED59B8">
      <w:pPr>
        <w:shd w:val="clear" w:color="auto" w:fill="FFFFFF"/>
        <w:spacing w:after="160"/>
        <w:jc w:val="both"/>
      </w:pPr>
      <w:r w:rsidRPr="003C50D9">
        <w:t xml:space="preserve">1. </w:t>
      </w:r>
      <w:proofErr w:type="spellStart"/>
      <w:r w:rsidR="00D01341" w:rsidRPr="003C50D9">
        <w:t>Klarić</w:t>
      </w:r>
      <w:proofErr w:type="spellEnd"/>
      <w:r w:rsidR="00D01341" w:rsidRPr="003C50D9">
        <w:t xml:space="preserve"> </w:t>
      </w:r>
      <w:proofErr w:type="spellStart"/>
      <w:r w:rsidR="00D01341" w:rsidRPr="003C50D9">
        <w:t>Aleksandar</w:t>
      </w:r>
      <w:proofErr w:type="spellEnd"/>
      <w:r w:rsidR="00D01341" w:rsidRPr="003C50D9">
        <w:t>, 2018, "Euro-Mediterranean Cooperation: Strategic Partnership," </w:t>
      </w:r>
      <w:r w:rsidR="00D01341" w:rsidRPr="003C50D9">
        <w:rPr>
          <w:i/>
          <w:iCs/>
        </w:rPr>
        <w:t>World Youth Forum.</w:t>
      </w:r>
    </w:p>
    <w:p w:rsidR="00D01341" w:rsidRPr="003C50D9" w:rsidRDefault="003C50D9" w:rsidP="00ED59B8">
      <w:pPr>
        <w:shd w:val="clear" w:color="auto" w:fill="FFFFFF"/>
        <w:spacing w:after="160"/>
        <w:jc w:val="both"/>
      </w:pPr>
      <w:r w:rsidRPr="003C50D9">
        <w:t xml:space="preserve">2. </w:t>
      </w:r>
      <w:proofErr w:type="spellStart"/>
      <w:r w:rsidR="00D01341" w:rsidRPr="003C50D9">
        <w:t>Klarić</w:t>
      </w:r>
      <w:proofErr w:type="spellEnd"/>
      <w:r w:rsidR="00D01341" w:rsidRPr="003C50D9">
        <w:t xml:space="preserve"> </w:t>
      </w:r>
      <w:proofErr w:type="spellStart"/>
      <w:r w:rsidR="00D01341" w:rsidRPr="003C50D9">
        <w:t>Aleksandar</w:t>
      </w:r>
      <w:proofErr w:type="spellEnd"/>
      <w:r w:rsidR="00D01341" w:rsidRPr="003C50D9">
        <w:t>, 2020, "The Brand of Saint Mark," </w:t>
      </w:r>
      <w:r w:rsidR="00D01341" w:rsidRPr="003C50D9">
        <w:rPr>
          <w:i/>
          <w:iCs/>
        </w:rPr>
        <w:t>Art Magazine Škver</w:t>
      </w:r>
      <w:r w:rsidR="00D01341" w:rsidRPr="003C50D9">
        <w:t>.</w:t>
      </w:r>
    </w:p>
    <w:p w:rsidR="004249AA" w:rsidRPr="004249AA" w:rsidRDefault="004249AA" w:rsidP="004249AA">
      <w:pPr>
        <w:rPr>
          <w:lang w:val="de-CH" w:eastAsia="de-DE"/>
        </w:rPr>
      </w:pPr>
    </w:p>
    <w:p w:rsidR="004249AA" w:rsidRDefault="004249AA" w:rsidP="004249AA">
      <w:pPr>
        <w:rPr>
          <w:lang w:val="de-CH" w:eastAsia="de-DE"/>
        </w:rPr>
      </w:pPr>
    </w:p>
    <w:p w:rsidR="00D01341" w:rsidRDefault="004249AA" w:rsidP="004249AA">
      <w:pPr>
        <w:pStyle w:val="Heading1"/>
        <w:rPr>
          <w:lang w:eastAsia="de-DE"/>
        </w:rPr>
      </w:pPr>
      <w:r>
        <w:rPr>
          <w:lang w:eastAsia="de-DE"/>
        </w:rPr>
        <w:t>KeYnote speaker and panelist</w:t>
      </w:r>
      <w:r w:rsidR="00860D25">
        <w:rPr>
          <w:lang w:eastAsia="de-DE"/>
        </w:rPr>
        <w:t xml:space="preserve"> </w:t>
      </w:r>
    </w:p>
    <w:p w:rsidR="00D01341" w:rsidRDefault="00D01341" w:rsidP="00D01341">
      <w:pPr>
        <w:rPr>
          <w:lang w:val="de-CH" w:eastAsia="de-DE"/>
        </w:rPr>
      </w:pPr>
    </w:p>
    <w:p w:rsidR="00D3059B" w:rsidRPr="00D3059B" w:rsidRDefault="00D3059B" w:rsidP="00D3059B">
      <w:pPr>
        <w:jc w:val="both"/>
        <w:rPr>
          <w:rFonts w:cs="Arial"/>
          <w:iCs/>
          <w:lang w:val="en-GB"/>
        </w:rPr>
      </w:pPr>
      <w:r w:rsidRPr="00D3059B">
        <w:rPr>
          <w:rFonts w:cs="Arial"/>
          <w:b/>
          <w:bCs/>
          <w:lang w:val="en-GB"/>
        </w:rPr>
        <w:t xml:space="preserve">BIRN MONTENEGRO – </w:t>
      </w:r>
      <w:r w:rsidRPr="00D3059B">
        <w:rPr>
          <w:rFonts w:cs="Arial"/>
          <w:bCs/>
          <w:lang w:val="en-GB"/>
        </w:rPr>
        <w:t>Conference ‘Open data in Montenegro’, 16 December 2024, Podgorica; Panellist: ‘What data do we need?’;</w:t>
      </w:r>
    </w:p>
    <w:p w:rsidR="00D3059B" w:rsidRDefault="00D3059B" w:rsidP="00D01341">
      <w:pPr>
        <w:jc w:val="both"/>
        <w:rPr>
          <w:rFonts w:eastAsia="Times New Roman" w:cs="Arial"/>
          <w:b/>
          <w:color w:val="212121"/>
          <w:lang w:val="en-GB" w:eastAsia="sr-Latn-ME"/>
        </w:rPr>
      </w:pPr>
    </w:p>
    <w:p w:rsidR="00D01341" w:rsidRDefault="00D01341" w:rsidP="00D01341">
      <w:pPr>
        <w:jc w:val="both"/>
        <w:rPr>
          <w:rFonts w:cs="Arial"/>
          <w:iCs/>
          <w:lang w:val="en-GB"/>
        </w:rPr>
      </w:pPr>
      <w:r w:rsidRPr="00D01341">
        <w:rPr>
          <w:rFonts w:eastAsia="Times New Roman" w:cs="Arial"/>
          <w:b/>
          <w:color w:val="212121"/>
          <w:lang w:val="en-GB" w:eastAsia="sr-Latn-ME"/>
        </w:rPr>
        <w:t xml:space="preserve">PARLIAMENT OF MONTENEGRO, BRITISH EMBASSY IN PODGORICA, UK INTERNATIONAL DEVELOPMENT - </w:t>
      </w:r>
      <w:r w:rsidRPr="00D01341">
        <w:rPr>
          <w:rFonts w:cs="Arial"/>
          <w:iCs/>
          <w:lang w:val="en-GB"/>
        </w:rPr>
        <w:t>'Cyber ​​security in the parliamentary discourse: The new law on information security and the role of women in the digital space', 11 November 2024, Podgorica; Introductory remarks;</w:t>
      </w:r>
    </w:p>
    <w:p w:rsidR="00D01341" w:rsidRPr="00D01341" w:rsidRDefault="00D01341" w:rsidP="00D01341">
      <w:pPr>
        <w:jc w:val="both"/>
        <w:rPr>
          <w:rFonts w:cs="Arial"/>
          <w:iCs/>
          <w:lang w:val="en-GB"/>
        </w:rPr>
      </w:pPr>
    </w:p>
    <w:p w:rsidR="00D01341" w:rsidRDefault="00D01341" w:rsidP="00D01341">
      <w:pPr>
        <w:jc w:val="both"/>
        <w:rPr>
          <w:rFonts w:cs="Arial"/>
          <w:iCs/>
          <w:lang w:val="en-GB"/>
        </w:rPr>
      </w:pPr>
      <w:r w:rsidRPr="00D01341">
        <w:rPr>
          <w:rFonts w:cs="Arial"/>
          <w:b/>
          <w:iCs/>
          <w:lang w:val="en-GB"/>
        </w:rPr>
        <w:t>ASSOCIATION OF SECRETARIES GENERAL OF PARLIAMENTS</w:t>
      </w:r>
      <w:r w:rsidRPr="00D01341">
        <w:rPr>
          <w:rFonts w:cs="Arial"/>
          <w:iCs/>
          <w:lang w:val="en-GB"/>
        </w:rPr>
        <w:t xml:space="preserve"> - Autumn session 2024, 14 – 16 October 2024, Geneva; Keynote speaker ‘Parliament and citizen participation’;</w:t>
      </w:r>
    </w:p>
    <w:p w:rsidR="00D01341" w:rsidRPr="00D01341" w:rsidRDefault="00D01341" w:rsidP="00D01341">
      <w:pPr>
        <w:jc w:val="both"/>
        <w:rPr>
          <w:rFonts w:cs="Arial"/>
          <w:iCs/>
          <w:lang w:val="en-GB"/>
        </w:rPr>
      </w:pPr>
      <w:r w:rsidRPr="00D01341">
        <w:rPr>
          <w:rFonts w:cs="Arial"/>
          <w:iCs/>
          <w:lang w:val="en-GB"/>
        </w:rPr>
        <w:t xml:space="preserve"> </w:t>
      </w:r>
    </w:p>
    <w:p w:rsidR="00D01341" w:rsidRDefault="00D01341" w:rsidP="00D01341">
      <w:pPr>
        <w:jc w:val="both"/>
        <w:rPr>
          <w:rFonts w:cs="Arial"/>
          <w:iCs/>
          <w:lang w:val="en-GB"/>
        </w:rPr>
      </w:pPr>
      <w:r w:rsidRPr="00D01341">
        <w:rPr>
          <w:rFonts w:cs="Arial"/>
          <w:b/>
          <w:iCs/>
          <w:lang w:val="en-GB"/>
        </w:rPr>
        <w:t xml:space="preserve">WESTMINSTER FOUNDATION FOR DEMOCRACY – </w:t>
      </w:r>
      <w:r w:rsidRPr="00D01341">
        <w:rPr>
          <w:rFonts w:cs="Arial"/>
          <w:iCs/>
          <w:lang w:val="en-GB"/>
        </w:rPr>
        <w:t>Presentation of the Analysis 'Strengthening Ex Post Budgetary Oversight by the Parliament of Montenegro'</w:t>
      </w:r>
      <w:r w:rsidRPr="00D01341">
        <w:rPr>
          <w:rFonts w:cs="Arial"/>
          <w:i/>
          <w:iCs/>
          <w:lang w:val="en-GB"/>
        </w:rPr>
        <w:t xml:space="preserve">, </w:t>
      </w:r>
      <w:r w:rsidRPr="00D01341">
        <w:rPr>
          <w:rFonts w:cs="Arial"/>
          <w:iCs/>
          <w:lang w:val="en-GB"/>
        </w:rPr>
        <w:t xml:space="preserve">24 October 2024, Podgorica, Introductory remarks; </w:t>
      </w:r>
    </w:p>
    <w:p w:rsidR="00D01341" w:rsidRPr="00D01341" w:rsidRDefault="00D01341" w:rsidP="00D01341">
      <w:pPr>
        <w:jc w:val="both"/>
        <w:rPr>
          <w:rFonts w:cs="Arial"/>
          <w:b/>
          <w:iCs/>
          <w:lang w:val="en-GB"/>
        </w:rPr>
      </w:pPr>
    </w:p>
    <w:p w:rsidR="00D01341" w:rsidRDefault="00D01341" w:rsidP="00D01341">
      <w:pPr>
        <w:jc w:val="both"/>
        <w:rPr>
          <w:rFonts w:cs="Arial"/>
          <w:bCs/>
          <w:lang w:val="en-GB"/>
        </w:rPr>
      </w:pPr>
      <w:r w:rsidRPr="00D01341">
        <w:rPr>
          <w:rFonts w:cs="Arial"/>
          <w:b/>
          <w:iCs/>
          <w:lang w:val="en-GB"/>
        </w:rPr>
        <w:t>ITALIAN CHAMBER OF DEPUTIES, OECD/SIGMA, RESPA</w:t>
      </w:r>
      <w:r w:rsidRPr="00D01341">
        <w:rPr>
          <w:rFonts w:cs="Arial"/>
          <w:iCs/>
          <w:lang w:val="en-GB"/>
        </w:rPr>
        <w:t xml:space="preserve"> - Regional Conference ‘Parliaments and Evidence-Based Law-making in the Western Balkans: Challenges and Opportunities’</w:t>
      </w:r>
      <w:r w:rsidRPr="00D01341">
        <w:rPr>
          <w:rFonts w:cs="Arial"/>
          <w:lang w:val="en-GB"/>
        </w:rPr>
        <w:t>, 17-18 October 2024, Rome; Panellist: '</w:t>
      </w:r>
      <w:r w:rsidRPr="00D01341">
        <w:rPr>
          <w:rFonts w:cs="Arial"/>
          <w:bCs/>
          <w:lang w:val="en-GB"/>
        </w:rPr>
        <w:t>How to Enhance the Capacities of Parliamentary Administrations in the Western Balkans: Recent Initiatives, Good Practices, and Main Challenges';</w:t>
      </w:r>
    </w:p>
    <w:p w:rsidR="00D01341" w:rsidRPr="00D01341" w:rsidRDefault="00D01341" w:rsidP="00D01341">
      <w:pPr>
        <w:jc w:val="both"/>
        <w:rPr>
          <w:rFonts w:cs="Arial"/>
          <w:bCs/>
          <w:i/>
          <w:lang w:val="en-GB"/>
        </w:rPr>
      </w:pPr>
    </w:p>
    <w:p w:rsidR="00D01341" w:rsidRDefault="00D01341" w:rsidP="00D01341">
      <w:pPr>
        <w:jc w:val="both"/>
        <w:rPr>
          <w:rFonts w:cs="Arial"/>
          <w:iCs/>
          <w:lang w:val="en-GB"/>
        </w:rPr>
      </w:pPr>
      <w:r w:rsidRPr="00D01341">
        <w:rPr>
          <w:rFonts w:cs="Arial"/>
          <w:b/>
          <w:bCs/>
          <w:lang w:val="en-GB"/>
        </w:rPr>
        <w:t xml:space="preserve">BIRN MONTENEGRO - </w:t>
      </w:r>
      <w:r w:rsidRPr="00D01341">
        <w:rPr>
          <w:rFonts w:cs="Arial"/>
          <w:bCs/>
          <w:lang w:val="en-GB"/>
        </w:rPr>
        <w:t xml:space="preserve">Presentation of the report 'The State of Open Data and Digitization in the Western Balkans', 27 September 2024, Podgorica; Panellist:  'Open data - how to establish a system that works'; </w:t>
      </w:r>
      <w:r w:rsidRPr="00D01341">
        <w:rPr>
          <w:rFonts w:cs="Arial"/>
          <w:iCs/>
          <w:lang w:val="en-GB"/>
        </w:rPr>
        <w:t xml:space="preserve">Introductory remarks; </w:t>
      </w:r>
    </w:p>
    <w:p w:rsidR="00D01341" w:rsidRPr="00D01341" w:rsidRDefault="00D01341" w:rsidP="00D01341">
      <w:pPr>
        <w:jc w:val="both"/>
        <w:rPr>
          <w:rFonts w:cs="Arial"/>
          <w:b/>
          <w:iCs/>
          <w:lang w:val="en-GB"/>
        </w:rPr>
      </w:pPr>
    </w:p>
    <w:p w:rsidR="00D01341" w:rsidRDefault="00D01341" w:rsidP="00D01341">
      <w:pPr>
        <w:jc w:val="both"/>
        <w:rPr>
          <w:rFonts w:eastAsia="Times New Roman" w:cs="Arial"/>
          <w:color w:val="212121"/>
          <w:lang w:val="en-GB" w:eastAsia="sr-Latn-ME"/>
        </w:rPr>
      </w:pPr>
      <w:r w:rsidRPr="00D01341">
        <w:rPr>
          <w:rFonts w:eastAsia="Times New Roman" w:cs="Arial"/>
          <w:b/>
          <w:bCs/>
          <w:color w:val="212121"/>
          <w:lang w:val="en-GB" w:eastAsia="sr-Latn-ME"/>
        </w:rPr>
        <w:t xml:space="preserve">OSCE PARLIAMENTARY ASSEMBLY </w:t>
      </w:r>
      <w:r w:rsidRPr="00D01341">
        <w:rPr>
          <w:rFonts w:cs="Arial"/>
          <w:lang w:val="en-GB"/>
        </w:rPr>
        <w:t xml:space="preserve">- </w:t>
      </w:r>
      <w:r w:rsidRPr="00D01341">
        <w:rPr>
          <w:rFonts w:eastAsia="Times New Roman" w:cs="Arial"/>
          <w:color w:val="212121"/>
          <w:lang w:val="en-GB" w:eastAsia="sr-Latn-ME"/>
        </w:rPr>
        <w:t xml:space="preserve">Second Inter-Parliamentary Forum of Southeast Europe Delegations in the OSCE PA, 18 - 19 September 2024, Podgorica; Panellist: ‘Cooperation between OSCE and the Parliament of Montenegro’; </w:t>
      </w:r>
    </w:p>
    <w:p w:rsidR="00D01341" w:rsidRPr="00D01341" w:rsidRDefault="00D01341" w:rsidP="00D01341">
      <w:pPr>
        <w:jc w:val="both"/>
        <w:rPr>
          <w:rFonts w:eastAsia="Times New Roman" w:cs="Arial"/>
          <w:color w:val="212121"/>
          <w:lang w:val="en-GB" w:eastAsia="sr-Latn-ME"/>
        </w:rPr>
      </w:pPr>
    </w:p>
    <w:p w:rsidR="00D01341" w:rsidRDefault="00D01341" w:rsidP="00D01341">
      <w:pPr>
        <w:jc w:val="both"/>
        <w:rPr>
          <w:rFonts w:cs="Arial"/>
          <w:iCs/>
          <w:lang w:val="en-GB"/>
        </w:rPr>
      </w:pPr>
      <w:r w:rsidRPr="00D01341">
        <w:rPr>
          <w:rFonts w:eastAsia="Times New Roman" w:cs="Arial"/>
          <w:b/>
          <w:color w:val="212121"/>
          <w:lang w:val="en-GB" w:eastAsia="sr-Latn-ME"/>
        </w:rPr>
        <w:t>PARLIAMENT OF MONTENEGRO, BRITISH EMBASSY IN PODGORICA, UK INTERNATIONAL DEVELOPMENT -</w:t>
      </w:r>
      <w:r w:rsidRPr="00D01341">
        <w:rPr>
          <w:rFonts w:eastAsia="Times New Roman" w:cs="Arial"/>
          <w:color w:val="212121"/>
          <w:lang w:val="en-GB" w:eastAsia="sr-Latn-ME"/>
        </w:rPr>
        <w:t xml:space="preserve"> Round table '</w:t>
      </w:r>
      <w:r w:rsidRPr="00D01341">
        <w:rPr>
          <w:rFonts w:cs="Arial"/>
          <w:iCs/>
          <w:lang w:val="en-GB"/>
        </w:rPr>
        <w:t>Towards the new information security law', 20 June 2024; Introductory remarks;</w:t>
      </w:r>
    </w:p>
    <w:p w:rsidR="00D01341" w:rsidRPr="00D01341" w:rsidRDefault="00D01341" w:rsidP="00D01341">
      <w:pPr>
        <w:jc w:val="both"/>
        <w:rPr>
          <w:rFonts w:cs="Arial"/>
          <w:b/>
          <w:iCs/>
          <w:lang w:val="en-GB"/>
        </w:rPr>
      </w:pPr>
    </w:p>
    <w:p w:rsidR="00D01341" w:rsidRDefault="00D01341" w:rsidP="00D01341">
      <w:pPr>
        <w:jc w:val="both"/>
        <w:rPr>
          <w:rFonts w:eastAsia="Times New Roman" w:cs="Arial"/>
          <w:color w:val="212121"/>
          <w:lang w:val="en-GB" w:eastAsia="sr-Latn-ME"/>
        </w:rPr>
      </w:pPr>
      <w:r w:rsidRPr="00D01341">
        <w:rPr>
          <w:rFonts w:eastAsia="Times New Roman" w:cs="Arial"/>
          <w:b/>
          <w:bCs/>
          <w:color w:val="212121"/>
          <w:lang w:val="en-GB" w:eastAsia="sr-Latn-ME"/>
        </w:rPr>
        <w:t>NATIONAL DEMOCRATIC INSTITUTE -</w:t>
      </w:r>
      <w:r w:rsidRPr="00D01341">
        <w:rPr>
          <w:rFonts w:cs="Arial"/>
          <w:lang w:val="en-GB"/>
        </w:rPr>
        <w:t xml:space="preserve"> </w:t>
      </w:r>
      <w:r w:rsidRPr="00D01341">
        <w:rPr>
          <w:rFonts w:eastAsia="Times New Roman" w:cs="Arial"/>
          <w:color w:val="212121"/>
          <w:lang w:val="en-GB" w:eastAsia="sr-Latn-ME"/>
        </w:rPr>
        <w:t xml:space="preserve">XV Forum of Secretaries General of Parliaments of Western Balkans, 15 - 17 April 2024, Sarajevo; </w:t>
      </w:r>
    </w:p>
    <w:p w:rsidR="00D01341" w:rsidRPr="00D01341" w:rsidRDefault="00D01341" w:rsidP="00D01341">
      <w:pPr>
        <w:jc w:val="both"/>
        <w:rPr>
          <w:rFonts w:cs="Arial"/>
          <w:lang w:val="en-GB"/>
        </w:rPr>
      </w:pPr>
    </w:p>
    <w:p w:rsidR="00D01341" w:rsidRDefault="00D01341" w:rsidP="00D01341">
      <w:pPr>
        <w:jc w:val="both"/>
        <w:rPr>
          <w:rFonts w:cs="Arial"/>
          <w:iCs/>
          <w:lang w:val="en-GB"/>
        </w:rPr>
      </w:pPr>
      <w:r w:rsidRPr="00D01341">
        <w:rPr>
          <w:rFonts w:cs="Arial"/>
          <w:b/>
          <w:iCs/>
          <w:lang w:val="en-GB"/>
        </w:rPr>
        <w:t>EUROPEAN PARLIAMENT</w:t>
      </w:r>
      <w:r w:rsidRPr="00D01341">
        <w:rPr>
          <w:rFonts w:cs="Arial"/>
          <w:iCs/>
          <w:lang w:val="en-GB"/>
        </w:rPr>
        <w:t xml:space="preserve"> - Conference ‘Parliament Innovations for Democracy Support’, 20-21 March 2024, Brussels; Keynote speaker: ‘Citizens’ Assemblies as tools for democracy support’;</w:t>
      </w:r>
    </w:p>
    <w:p w:rsidR="00D01341" w:rsidRPr="00D01341" w:rsidRDefault="00D01341" w:rsidP="00D01341">
      <w:pPr>
        <w:jc w:val="both"/>
        <w:rPr>
          <w:rFonts w:cs="Arial"/>
          <w:iCs/>
          <w:lang w:val="en-GB"/>
        </w:rPr>
      </w:pPr>
    </w:p>
    <w:p w:rsidR="00D01341" w:rsidRDefault="00D01341" w:rsidP="00D01341">
      <w:pPr>
        <w:jc w:val="both"/>
        <w:rPr>
          <w:rFonts w:eastAsia="Times New Roman" w:cs="Arial"/>
          <w:color w:val="212121"/>
          <w:lang w:val="en-GB" w:eastAsia="sr-Latn-ME"/>
        </w:rPr>
      </w:pPr>
      <w:r w:rsidRPr="00D01341">
        <w:rPr>
          <w:rFonts w:eastAsia="Times New Roman" w:cs="Arial"/>
          <w:b/>
          <w:bCs/>
          <w:color w:val="212121"/>
          <w:lang w:val="en-GB" w:eastAsia="sr-Latn-ME"/>
        </w:rPr>
        <w:t>PARLIAMENT OF MONTENEGRO AND NDI -</w:t>
      </w:r>
      <w:r w:rsidRPr="00D01341">
        <w:rPr>
          <w:rFonts w:cs="Arial"/>
          <w:lang w:val="en-GB"/>
        </w:rPr>
        <w:t xml:space="preserve"> </w:t>
      </w:r>
      <w:r w:rsidRPr="00D01341">
        <w:rPr>
          <w:rFonts w:eastAsia="Times New Roman" w:cs="Arial"/>
          <w:color w:val="212121"/>
          <w:lang w:val="en-GB" w:eastAsia="sr-Latn-ME"/>
        </w:rPr>
        <w:t xml:space="preserve">Forum of Secretaries General of Parliaments of the Western Balkans, 31 May - 2 June 2023, </w:t>
      </w:r>
      <w:proofErr w:type="spellStart"/>
      <w:r w:rsidRPr="00D01341">
        <w:rPr>
          <w:rFonts w:eastAsia="Times New Roman" w:cs="Arial"/>
          <w:color w:val="212121"/>
          <w:lang w:val="en-GB" w:eastAsia="sr-Latn-ME"/>
        </w:rPr>
        <w:t>Budva</w:t>
      </w:r>
      <w:proofErr w:type="spellEnd"/>
      <w:r w:rsidRPr="00D01341">
        <w:rPr>
          <w:rFonts w:eastAsia="Times New Roman" w:cs="Arial"/>
          <w:color w:val="212121"/>
          <w:lang w:val="en-GB" w:eastAsia="sr-Latn-ME"/>
        </w:rPr>
        <w:t xml:space="preserve">; Host of the Forum; </w:t>
      </w:r>
    </w:p>
    <w:p w:rsidR="00D01341" w:rsidRPr="00D01341" w:rsidRDefault="00D01341" w:rsidP="00D01341">
      <w:pPr>
        <w:jc w:val="both"/>
        <w:rPr>
          <w:rFonts w:eastAsia="Times New Roman" w:cs="Arial"/>
          <w:color w:val="212121"/>
          <w:lang w:val="en-GB" w:eastAsia="sr-Latn-ME"/>
        </w:rPr>
      </w:pPr>
    </w:p>
    <w:p w:rsidR="00D01341" w:rsidRDefault="00D01341" w:rsidP="00D01341">
      <w:pPr>
        <w:jc w:val="both"/>
        <w:rPr>
          <w:rFonts w:eastAsia="Times New Roman" w:cs="Arial"/>
          <w:color w:val="212121"/>
          <w:lang w:val="en-GB" w:eastAsia="sr-Latn-ME"/>
        </w:rPr>
      </w:pPr>
      <w:r w:rsidRPr="00D01341">
        <w:rPr>
          <w:rFonts w:eastAsia="Times New Roman" w:cs="Arial"/>
          <w:b/>
          <w:bCs/>
          <w:color w:val="212121"/>
          <w:lang w:val="en-GB" w:eastAsia="sr-Latn-ME"/>
        </w:rPr>
        <w:t>PARLIAMENT OF MONTENEGRO</w:t>
      </w:r>
      <w:r w:rsidRPr="00D01341">
        <w:rPr>
          <w:rFonts w:cs="Arial"/>
          <w:lang w:val="en-GB"/>
        </w:rPr>
        <w:t xml:space="preserve"> - </w:t>
      </w:r>
      <w:r w:rsidRPr="00D01341">
        <w:rPr>
          <w:rFonts w:eastAsia="Times New Roman" w:cs="Arial"/>
          <w:color w:val="212121"/>
          <w:lang w:val="en-GB" w:eastAsia="sr-Latn-ME"/>
        </w:rPr>
        <w:t>Conference on the Analysis: ‘Movement of Foreign Direct Investments and Foreign Trade Exchange in Montenegro and North Macedonia 2019-2021’, 29 June 2022; Opening remarks;</w:t>
      </w:r>
    </w:p>
    <w:p w:rsidR="00D01341" w:rsidRPr="00D01341" w:rsidRDefault="00D01341" w:rsidP="00D01341">
      <w:pPr>
        <w:jc w:val="both"/>
        <w:rPr>
          <w:rFonts w:eastAsia="Times New Roman" w:cs="Arial"/>
          <w:color w:val="212121"/>
          <w:lang w:val="en-GB" w:eastAsia="sr-Latn-ME"/>
        </w:rPr>
      </w:pPr>
    </w:p>
    <w:p w:rsidR="00D01341" w:rsidRDefault="00D01341" w:rsidP="00D01341">
      <w:pPr>
        <w:jc w:val="both"/>
        <w:rPr>
          <w:rFonts w:eastAsia="Times New Roman" w:cs="Arial"/>
          <w:color w:val="212121"/>
          <w:lang w:val="en-GB" w:eastAsia="sr-Latn-ME"/>
        </w:rPr>
      </w:pPr>
      <w:r w:rsidRPr="00D01341">
        <w:rPr>
          <w:rFonts w:eastAsia="Times New Roman" w:cs="Arial"/>
          <w:b/>
          <w:bCs/>
          <w:color w:val="212121"/>
          <w:lang w:val="en-GB" w:eastAsia="sr-Latn-ME"/>
        </w:rPr>
        <w:t>WOMEN'S CLUB OF PARLIAMENT OF MONTENEGRO</w:t>
      </w:r>
      <w:r w:rsidRPr="00D01341">
        <w:rPr>
          <w:rFonts w:cs="Arial"/>
          <w:lang w:val="en-GB"/>
        </w:rPr>
        <w:t xml:space="preserve"> - </w:t>
      </w:r>
      <w:r w:rsidRPr="00D01341">
        <w:rPr>
          <w:rFonts w:eastAsia="Times New Roman" w:cs="Arial"/>
          <w:color w:val="212121"/>
          <w:lang w:val="en-GB" w:eastAsia="sr-Latn-ME"/>
        </w:rPr>
        <w:t>Round Table: ‘Combating Violence Against Women in Politics’, 27 October 2022; Keynote speaker;</w:t>
      </w:r>
    </w:p>
    <w:p w:rsidR="00D01341" w:rsidRPr="00D01341" w:rsidRDefault="00D01341" w:rsidP="00D01341">
      <w:pPr>
        <w:jc w:val="both"/>
        <w:rPr>
          <w:rFonts w:eastAsia="Times New Roman" w:cs="Arial"/>
          <w:color w:val="212121"/>
          <w:lang w:val="en-GB" w:eastAsia="sr-Latn-ME"/>
        </w:rPr>
      </w:pPr>
      <w:r w:rsidRPr="00D01341">
        <w:rPr>
          <w:rFonts w:eastAsia="Times New Roman" w:cs="Arial"/>
          <w:color w:val="212121"/>
          <w:lang w:val="en-GB" w:eastAsia="sr-Latn-ME"/>
        </w:rPr>
        <w:t xml:space="preserve"> </w:t>
      </w:r>
    </w:p>
    <w:p w:rsidR="00D01341" w:rsidRDefault="00D01341" w:rsidP="00D01341">
      <w:pPr>
        <w:jc w:val="both"/>
        <w:rPr>
          <w:rFonts w:eastAsia="Times New Roman" w:cs="Arial"/>
          <w:color w:val="212121"/>
          <w:lang w:val="en-GB" w:eastAsia="sr-Latn-ME"/>
        </w:rPr>
      </w:pPr>
      <w:r w:rsidRPr="00D01341">
        <w:rPr>
          <w:rFonts w:eastAsia="Times New Roman" w:cs="Arial"/>
          <w:b/>
          <w:bCs/>
          <w:color w:val="212121"/>
          <w:lang w:val="en-GB" w:eastAsia="sr-Latn-ME"/>
        </w:rPr>
        <w:t>GIZ</w:t>
      </w:r>
      <w:r w:rsidRPr="00D01341">
        <w:rPr>
          <w:rFonts w:cs="Arial"/>
          <w:lang w:val="en-GB"/>
        </w:rPr>
        <w:t xml:space="preserve"> - </w:t>
      </w:r>
      <w:r w:rsidRPr="00D01341">
        <w:rPr>
          <w:rFonts w:eastAsia="Times New Roman" w:cs="Arial"/>
          <w:color w:val="212121"/>
          <w:lang w:val="en-GB" w:eastAsia="sr-Latn-ME"/>
        </w:rPr>
        <w:t xml:space="preserve">Regional Conference ‘Analysis of parliamentary work in the area of European integration in the Western Balkans’, 7-10 November 2022, </w:t>
      </w:r>
      <w:proofErr w:type="spellStart"/>
      <w:r w:rsidRPr="00D01341">
        <w:rPr>
          <w:rFonts w:eastAsia="Times New Roman" w:cs="Arial"/>
          <w:color w:val="212121"/>
          <w:lang w:val="en-GB" w:eastAsia="sr-Latn-ME"/>
        </w:rPr>
        <w:t>Budva</w:t>
      </w:r>
      <w:proofErr w:type="spellEnd"/>
      <w:r w:rsidRPr="00D01341">
        <w:rPr>
          <w:rFonts w:eastAsia="Times New Roman" w:cs="Arial"/>
          <w:color w:val="212121"/>
          <w:lang w:val="en-GB" w:eastAsia="sr-Latn-ME"/>
        </w:rPr>
        <w:t>; Keynote speaker;</w:t>
      </w:r>
    </w:p>
    <w:p w:rsidR="00D01341" w:rsidRPr="00D01341" w:rsidRDefault="00D01341" w:rsidP="00D01341">
      <w:pPr>
        <w:jc w:val="both"/>
        <w:rPr>
          <w:rFonts w:eastAsia="Times New Roman" w:cs="Arial"/>
          <w:color w:val="212121"/>
          <w:lang w:val="en-GB" w:eastAsia="sr-Latn-ME"/>
        </w:rPr>
      </w:pPr>
    </w:p>
    <w:p w:rsidR="00D01341" w:rsidRDefault="00D01341" w:rsidP="00D01341">
      <w:pPr>
        <w:jc w:val="both"/>
        <w:rPr>
          <w:rFonts w:eastAsia="Times New Roman" w:cs="Arial"/>
          <w:color w:val="212121"/>
          <w:lang w:val="en-GB" w:eastAsia="sr-Latn-ME"/>
        </w:rPr>
      </w:pPr>
      <w:r w:rsidRPr="00D01341">
        <w:rPr>
          <w:rFonts w:eastAsia="Times New Roman" w:cs="Arial"/>
          <w:b/>
          <w:bCs/>
          <w:color w:val="212121"/>
          <w:lang w:val="en-GB" w:eastAsia="sr-Latn-ME"/>
        </w:rPr>
        <w:t>PARLIAMENT OF MONTENEGRO</w:t>
      </w:r>
      <w:r w:rsidRPr="00D01341">
        <w:rPr>
          <w:rFonts w:cs="Arial"/>
          <w:lang w:val="en-GB"/>
        </w:rPr>
        <w:t xml:space="preserve"> - </w:t>
      </w:r>
      <w:r w:rsidRPr="00D01341">
        <w:rPr>
          <w:rFonts w:eastAsia="Times New Roman" w:cs="Arial"/>
          <w:color w:val="212121"/>
          <w:lang w:val="en-GB" w:eastAsia="sr-Latn-ME"/>
        </w:rPr>
        <w:t>Conference of representatives of all budgetary units of Montenegro, 8 December 2021; discussion on the budget preparation process for 2022;</w:t>
      </w:r>
    </w:p>
    <w:p w:rsidR="00D01341" w:rsidRPr="00D01341" w:rsidRDefault="00D01341" w:rsidP="00D01341">
      <w:pPr>
        <w:jc w:val="both"/>
        <w:rPr>
          <w:rFonts w:eastAsia="Times New Roman" w:cs="Arial"/>
          <w:color w:val="212121"/>
          <w:lang w:val="en-GB" w:eastAsia="sr-Latn-ME"/>
        </w:rPr>
      </w:pPr>
    </w:p>
    <w:p w:rsidR="00D01341" w:rsidRDefault="00D01341" w:rsidP="00D01341">
      <w:pPr>
        <w:jc w:val="both"/>
        <w:rPr>
          <w:rFonts w:eastAsia="Times New Roman" w:cs="Arial"/>
          <w:color w:val="212121"/>
          <w:lang w:val="en-GB" w:eastAsia="sr-Latn-ME"/>
        </w:rPr>
      </w:pPr>
      <w:r w:rsidRPr="00D01341">
        <w:rPr>
          <w:rFonts w:eastAsia="Times New Roman" w:cs="Arial"/>
          <w:b/>
          <w:bCs/>
          <w:color w:val="212121"/>
          <w:lang w:val="en-GB" w:eastAsia="sr-Latn-ME"/>
        </w:rPr>
        <w:t>COUNCIL OF EUROPE</w:t>
      </w:r>
      <w:r w:rsidRPr="00D01341">
        <w:rPr>
          <w:rFonts w:cs="Arial"/>
        </w:rPr>
        <w:t xml:space="preserve"> - </w:t>
      </w:r>
      <w:r w:rsidRPr="00D01341">
        <w:rPr>
          <w:rFonts w:eastAsia="Times New Roman" w:cs="Arial"/>
          <w:color w:val="212121"/>
          <w:lang w:val="en-GB" w:eastAsia="sr-Latn-ME"/>
        </w:rPr>
        <w:t>Meeting of Secretaries General of Parliaments of Council of Europe Member States, 22 October 2021, Athens; Presentation on crisis management experiences of the Montenegrin Parliament;</w:t>
      </w:r>
    </w:p>
    <w:p w:rsidR="00D01341" w:rsidRPr="00D01341" w:rsidRDefault="00D01341" w:rsidP="00D01341">
      <w:pPr>
        <w:jc w:val="both"/>
        <w:rPr>
          <w:rFonts w:eastAsia="Times New Roman" w:cs="Arial"/>
          <w:color w:val="212121"/>
          <w:lang w:val="en-GB" w:eastAsia="sr-Latn-ME"/>
        </w:rPr>
      </w:pPr>
    </w:p>
    <w:p w:rsidR="00D01341" w:rsidRPr="00D01341" w:rsidRDefault="00D01341" w:rsidP="00D01341">
      <w:pPr>
        <w:jc w:val="both"/>
        <w:rPr>
          <w:rFonts w:eastAsia="Times New Roman" w:cs="Arial"/>
          <w:color w:val="212121"/>
          <w:lang w:val="sr-Cyrl-CS" w:eastAsia="sr-Latn-ME"/>
        </w:rPr>
      </w:pPr>
      <w:r w:rsidRPr="00D01341">
        <w:rPr>
          <w:rFonts w:eastAsia="Times New Roman" w:cs="Arial"/>
          <w:b/>
          <w:bCs/>
          <w:color w:val="212121"/>
          <w:lang w:val="en-GB" w:eastAsia="sr-Latn-ME"/>
        </w:rPr>
        <w:t xml:space="preserve">PARLIAMENT OF MONTENEGRO </w:t>
      </w:r>
      <w:r w:rsidRPr="00D01341">
        <w:rPr>
          <w:rFonts w:cs="Arial"/>
        </w:rPr>
        <w:t xml:space="preserve">- </w:t>
      </w:r>
      <w:r w:rsidRPr="00D01341">
        <w:rPr>
          <w:rFonts w:eastAsia="Times New Roman" w:cs="Arial"/>
          <w:color w:val="212121"/>
          <w:lang w:val="en-GB" w:eastAsia="sr-Latn-ME"/>
        </w:rPr>
        <w:t xml:space="preserve">XIV Conference of Presidents of Parliaments of Small European States, 3-5 October 2021, </w:t>
      </w:r>
      <w:proofErr w:type="spellStart"/>
      <w:r w:rsidRPr="00D01341">
        <w:rPr>
          <w:rFonts w:eastAsia="Times New Roman" w:cs="Arial"/>
          <w:color w:val="212121"/>
          <w:lang w:val="en-GB" w:eastAsia="sr-Latn-ME"/>
        </w:rPr>
        <w:t>Herceg</w:t>
      </w:r>
      <w:proofErr w:type="spellEnd"/>
      <w:r w:rsidRPr="00D01341">
        <w:rPr>
          <w:rFonts w:eastAsia="Times New Roman" w:cs="Arial"/>
          <w:color w:val="212121"/>
          <w:lang w:val="en-GB" w:eastAsia="sr-Latn-ME"/>
        </w:rPr>
        <w:t xml:space="preserve"> Novi; keynote speaker on the panel ‘Innovations and Modernization of Parliaments - Challenges and Advantages for Small States’</w:t>
      </w:r>
    </w:p>
    <w:p w:rsidR="00004E51" w:rsidRPr="003C50D9" w:rsidRDefault="00004E51" w:rsidP="00D01341">
      <w:pPr>
        <w:rPr>
          <w:rFonts w:cs="Arial"/>
          <w:b/>
          <w:lang w:val="de-CH" w:eastAsia="de-DE"/>
        </w:rPr>
      </w:pPr>
    </w:p>
    <w:p w:rsidR="003C50D9" w:rsidRPr="003C50D9" w:rsidRDefault="003C50D9" w:rsidP="003C50D9">
      <w:pPr>
        <w:rPr>
          <w:lang w:val="de-CH" w:eastAsia="de-DE"/>
        </w:rPr>
      </w:pPr>
      <w:r w:rsidRPr="003C50D9">
        <w:rPr>
          <w:b/>
          <w:lang w:val="de-CH" w:eastAsia="de-DE"/>
        </w:rPr>
        <w:t>WORLD YOUTH FORUM</w:t>
      </w:r>
      <w:r>
        <w:rPr>
          <w:lang w:val="de-CH" w:eastAsia="de-DE"/>
        </w:rPr>
        <w:t xml:space="preserve"> – 3-6 November 2018, Sharm el Sheikh, Egypt; panelist on the topic ‘’</w:t>
      </w:r>
      <w:r w:rsidRPr="003C50D9">
        <w:t>Euro-Mediterranean Cooperation: Strategic Partnership</w:t>
      </w:r>
      <w:r>
        <w:t>’’</w:t>
      </w:r>
    </w:p>
    <w:sectPr w:rsidR="003C50D9" w:rsidRPr="003C50D9" w:rsidSect="006A7F50">
      <w:headerReference w:type="default" r:id="rId8"/>
      <w:footerReference w:type="default" r:id="rId9"/>
      <w:pgSz w:w="11906" w:h="16838"/>
      <w:pgMar w:top="1138" w:right="1440" w:bottom="1138" w:left="1440" w:header="706" w:footer="288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2BE" w:rsidRDefault="00FD52BE" w:rsidP="004B6820">
      <w:r>
        <w:separator/>
      </w:r>
    </w:p>
  </w:endnote>
  <w:endnote w:type="continuationSeparator" w:id="0">
    <w:p w:rsidR="00FD52BE" w:rsidRDefault="00FD52BE" w:rsidP="004B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820" w:rsidRDefault="00FD52BE" w:rsidP="006A7F50">
    <w:pPr>
      <w:pStyle w:val="Header"/>
      <w:ind w:right="-514"/>
    </w:pPr>
    <w:r>
      <w:rPr>
        <w:noProof/>
      </w:rPr>
      <w:pict>
        <v:rect id="_x0000_i1025" style="width:452.1pt;height:1.5pt" o:hralign="center" o:hrstd="t" o:hr="t" fillcolor="#a0a0a0" stroked="f"/>
      </w:pict>
    </w:r>
  </w:p>
  <w:p w:rsidR="004B6820" w:rsidRPr="004B6820" w:rsidRDefault="004B6820" w:rsidP="004B6820">
    <w:pPr>
      <w:pStyle w:val="Header"/>
      <w:rPr>
        <w:sz w:val="10"/>
        <w:szCs w:val="10"/>
      </w:rPr>
    </w:pPr>
  </w:p>
  <w:p w:rsidR="004B6820" w:rsidRPr="006A7F50" w:rsidRDefault="00C70831" w:rsidP="00C70831">
    <w:pPr>
      <w:pStyle w:val="Footer"/>
    </w:pPr>
    <w:r>
      <w:t>Aleksandar klaric</w:t>
    </w:r>
    <w:r w:rsidR="00212E24">
      <w:t xml:space="preserve"> </w:t>
    </w:r>
    <w:r w:rsidR="004B6820" w:rsidRPr="006A7F50">
      <w:t>– Resume</w:t>
    </w:r>
    <w:r w:rsidR="004B6820" w:rsidRPr="006A7F50">
      <w:tab/>
    </w:r>
    <w:r w:rsidR="008F49BE" w:rsidRPr="006A7F50">
      <w:fldChar w:fldCharType="begin"/>
    </w:r>
    <w:r w:rsidR="004B6820" w:rsidRPr="006A7F50">
      <w:instrText xml:space="preserve"> PAGE   \* MERGEFORMAT </w:instrText>
    </w:r>
    <w:r w:rsidR="008F49BE" w:rsidRPr="006A7F50">
      <w:fldChar w:fldCharType="separate"/>
    </w:r>
    <w:r w:rsidR="0026037F">
      <w:rPr>
        <w:noProof/>
      </w:rPr>
      <w:t>4</w:t>
    </w:r>
    <w:r w:rsidR="008F49BE" w:rsidRPr="006A7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2BE" w:rsidRDefault="00FD52BE" w:rsidP="004B6820">
      <w:r>
        <w:separator/>
      </w:r>
    </w:p>
  </w:footnote>
  <w:footnote w:type="continuationSeparator" w:id="0">
    <w:p w:rsidR="00FD52BE" w:rsidRDefault="00FD52BE" w:rsidP="004B6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820" w:rsidRPr="004B6820" w:rsidRDefault="004B6820" w:rsidP="004B6820">
    <w:pPr>
      <w:pStyle w:val="Header"/>
    </w:pPr>
  </w:p>
  <w:p w:rsidR="00876EFE" w:rsidRPr="0056274A" w:rsidRDefault="00FD52BE" w:rsidP="004B68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61BD"/>
    <w:multiLevelType w:val="hybridMultilevel"/>
    <w:tmpl w:val="0478B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30C27"/>
    <w:multiLevelType w:val="hybridMultilevel"/>
    <w:tmpl w:val="743229FE"/>
    <w:lvl w:ilvl="0" w:tplc="7AEC1A7E">
      <w:start w:val="1"/>
      <w:numFmt w:val="bullet"/>
      <w:pStyle w:val="ListParagraph"/>
      <w:lvlText w:val=""/>
      <w:lvlJc w:val="left"/>
      <w:pPr>
        <w:tabs>
          <w:tab w:val="num" w:pos="2517"/>
        </w:tabs>
        <w:ind w:left="2784" w:hanging="37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F681F"/>
    <w:multiLevelType w:val="hybridMultilevel"/>
    <w:tmpl w:val="97540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922EA"/>
    <w:multiLevelType w:val="hybridMultilevel"/>
    <w:tmpl w:val="776CF2F0"/>
    <w:lvl w:ilvl="0" w:tplc="A304382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20C4ADE"/>
    <w:multiLevelType w:val="hybridMultilevel"/>
    <w:tmpl w:val="1B96C6E8"/>
    <w:lvl w:ilvl="0" w:tplc="105E4F3A">
      <w:start w:val="1"/>
      <w:numFmt w:val="bullet"/>
      <w:lvlText w:val=""/>
      <w:lvlJc w:val="left"/>
      <w:pPr>
        <w:tabs>
          <w:tab w:val="num" w:pos="2517"/>
        </w:tabs>
        <w:ind w:left="2784" w:hanging="37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6D"/>
    <w:rsid w:val="00004E51"/>
    <w:rsid w:val="00006534"/>
    <w:rsid w:val="00015B26"/>
    <w:rsid w:val="00030D64"/>
    <w:rsid w:val="000631E5"/>
    <w:rsid w:val="000651F2"/>
    <w:rsid w:val="000661AB"/>
    <w:rsid w:val="000701CF"/>
    <w:rsid w:val="000868F0"/>
    <w:rsid w:val="00092FED"/>
    <w:rsid w:val="000A6700"/>
    <w:rsid w:val="000C0844"/>
    <w:rsid w:val="000C6777"/>
    <w:rsid w:val="000D663C"/>
    <w:rsid w:val="001275D4"/>
    <w:rsid w:val="00150264"/>
    <w:rsid w:val="001635AC"/>
    <w:rsid w:val="001B11B0"/>
    <w:rsid w:val="001B27A4"/>
    <w:rsid w:val="001C0D42"/>
    <w:rsid w:val="001F3920"/>
    <w:rsid w:val="002111DD"/>
    <w:rsid w:val="00212E24"/>
    <w:rsid w:val="0021316E"/>
    <w:rsid w:val="00227C6D"/>
    <w:rsid w:val="0023122F"/>
    <w:rsid w:val="00254CA1"/>
    <w:rsid w:val="0026037F"/>
    <w:rsid w:val="00296B08"/>
    <w:rsid w:val="002C23EA"/>
    <w:rsid w:val="002D060B"/>
    <w:rsid w:val="002D1F9C"/>
    <w:rsid w:val="00302AEB"/>
    <w:rsid w:val="0031743F"/>
    <w:rsid w:val="0033430C"/>
    <w:rsid w:val="00336555"/>
    <w:rsid w:val="00365EF1"/>
    <w:rsid w:val="003669B2"/>
    <w:rsid w:val="00376D0F"/>
    <w:rsid w:val="00384BE5"/>
    <w:rsid w:val="003A1690"/>
    <w:rsid w:val="003C50D9"/>
    <w:rsid w:val="003E3985"/>
    <w:rsid w:val="00413228"/>
    <w:rsid w:val="004249AA"/>
    <w:rsid w:val="004811C5"/>
    <w:rsid w:val="00491243"/>
    <w:rsid w:val="004B6820"/>
    <w:rsid w:val="004D7E43"/>
    <w:rsid w:val="00500CE0"/>
    <w:rsid w:val="00517D6D"/>
    <w:rsid w:val="00524146"/>
    <w:rsid w:val="005347BD"/>
    <w:rsid w:val="00547E26"/>
    <w:rsid w:val="0055702E"/>
    <w:rsid w:val="00567183"/>
    <w:rsid w:val="0059580C"/>
    <w:rsid w:val="005B0E41"/>
    <w:rsid w:val="005B1F02"/>
    <w:rsid w:val="005C26D7"/>
    <w:rsid w:val="005D6674"/>
    <w:rsid w:val="005E1285"/>
    <w:rsid w:val="005E204C"/>
    <w:rsid w:val="005F7350"/>
    <w:rsid w:val="006270AF"/>
    <w:rsid w:val="00650E35"/>
    <w:rsid w:val="00667F37"/>
    <w:rsid w:val="006A75BE"/>
    <w:rsid w:val="006A7F50"/>
    <w:rsid w:val="006D51BA"/>
    <w:rsid w:val="006E0D33"/>
    <w:rsid w:val="00721554"/>
    <w:rsid w:val="007614A9"/>
    <w:rsid w:val="0076560F"/>
    <w:rsid w:val="0077531F"/>
    <w:rsid w:val="00780CF8"/>
    <w:rsid w:val="007B0FDA"/>
    <w:rsid w:val="007B78D0"/>
    <w:rsid w:val="007C5D1D"/>
    <w:rsid w:val="007D76CD"/>
    <w:rsid w:val="007E66CD"/>
    <w:rsid w:val="007E6EEB"/>
    <w:rsid w:val="00800F76"/>
    <w:rsid w:val="00815103"/>
    <w:rsid w:val="0084131D"/>
    <w:rsid w:val="00860D25"/>
    <w:rsid w:val="008773C7"/>
    <w:rsid w:val="00886EC6"/>
    <w:rsid w:val="008E6395"/>
    <w:rsid w:val="008F49BE"/>
    <w:rsid w:val="00912536"/>
    <w:rsid w:val="009167BC"/>
    <w:rsid w:val="00942D1E"/>
    <w:rsid w:val="009629E7"/>
    <w:rsid w:val="00977473"/>
    <w:rsid w:val="009857F2"/>
    <w:rsid w:val="00987EC3"/>
    <w:rsid w:val="00994129"/>
    <w:rsid w:val="009A484A"/>
    <w:rsid w:val="00A00F05"/>
    <w:rsid w:val="00A07157"/>
    <w:rsid w:val="00A07CE4"/>
    <w:rsid w:val="00A27703"/>
    <w:rsid w:val="00A54775"/>
    <w:rsid w:val="00A65A29"/>
    <w:rsid w:val="00A9112A"/>
    <w:rsid w:val="00AC5D25"/>
    <w:rsid w:val="00AE2F01"/>
    <w:rsid w:val="00AF2160"/>
    <w:rsid w:val="00B06A89"/>
    <w:rsid w:val="00B074E6"/>
    <w:rsid w:val="00B55D2D"/>
    <w:rsid w:val="00B62C21"/>
    <w:rsid w:val="00B93FD1"/>
    <w:rsid w:val="00BC7758"/>
    <w:rsid w:val="00BD4F0E"/>
    <w:rsid w:val="00BD7985"/>
    <w:rsid w:val="00BE3676"/>
    <w:rsid w:val="00C23172"/>
    <w:rsid w:val="00C23A52"/>
    <w:rsid w:val="00C31A9C"/>
    <w:rsid w:val="00C51FDF"/>
    <w:rsid w:val="00C55242"/>
    <w:rsid w:val="00C601D5"/>
    <w:rsid w:val="00C66E47"/>
    <w:rsid w:val="00C70831"/>
    <w:rsid w:val="00C71AFC"/>
    <w:rsid w:val="00C8061F"/>
    <w:rsid w:val="00CC486D"/>
    <w:rsid w:val="00CD5625"/>
    <w:rsid w:val="00CE3875"/>
    <w:rsid w:val="00CF371F"/>
    <w:rsid w:val="00D01341"/>
    <w:rsid w:val="00D2395A"/>
    <w:rsid w:val="00D3059B"/>
    <w:rsid w:val="00D63403"/>
    <w:rsid w:val="00D65AC0"/>
    <w:rsid w:val="00DD3F24"/>
    <w:rsid w:val="00DF5E5C"/>
    <w:rsid w:val="00E35073"/>
    <w:rsid w:val="00E45AD3"/>
    <w:rsid w:val="00E8560A"/>
    <w:rsid w:val="00E8706D"/>
    <w:rsid w:val="00E959AE"/>
    <w:rsid w:val="00E96D50"/>
    <w:rsid w:val="00EB2B19"/>
    <w:rsid w:val="00EB576C"/>
    <w:rsid w:val="00EC5D25"/>
    <w:rsid w:val="00ED59B8"/>
    <w:rsid w:val="00EF5684"/>
    <w:rsid w:val="00EF71BC"/>
    <w:rsid w:val="00F1324A"/>
    <w:rsid w:val="00F15919"/>
    <w:rsid w:val="00F20B41"/>
    <w:rsid w:val="00F42876"/>
    <w:rsid w:val="00F46F12"/>
    <w:rsid w:val="00F57EF0"/>
    <w:rsid w:val="00F71E81"/>
    <w:rsid w:val="00F735F8"/>
    <w:rsid w:val="00FC3E91"/>
    <w:rsid w:val="00FD52BE"/>
    <w:rsid w:val="00FD5403"/>
    <w:rsid w:val="00FF1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7199B"/>
  <w15:docId w15:val="{BD570360-F8F9-5642-9784-AB68C569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C6D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C6D"/>
    <w:pPr>
      <w:keepNext/>
      <w:pBdr>
        <w:bottom w:val="single" w:sz="4" w:space="4" w:color="auto"/>
      </w:pBdr>
      <w:tabs>
        <w:tab w:val="left" w:pos="2410"/>
      </w:tabs>
      <w:spacing w:line="220" w:lineRule="atLeast"/>
      <w:ind w:left="2410" w:hanging="2410"/>
      <w:outlineLvl w:val="0"/>
    </w:pPr>
    <w:rPr>
      <w:rFonts w:eastAsia="Times New Roman" w:cs="Arial"/>
      <w:b/>
      <w:bCs/>
      <w:caps/>
      <w:spacing w:val="40"/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4B6820"/>
    <w:pPr>
      <w:tabs>
        <w:tab w:val="right" w:pos="9540"/>
      </w:tabs>
      <w:ind w:right="-16"/>
    </w:pPr>
    <w:rPr>
      <w:rFonts w:eastAsiaTheme="majorEastAsia" w:cs="Arial"/>
      <w:caps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B6820"/>
    <w:rPr>
      <w:rFonts w:ascii="Arial" w:eastAsiaTheme="majorEastAsia" w:hAnsi="Arial" w:cs="Arial"/>
      <w:caps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27C6D"/>
    <w:pPr>
      <w:pBdr>
        <w:bottom w:val="single" w:sz="4" w:space="4" w:color="auto"/>
      </w:pBdr>
      <w:autoSpaceDE w:val="0"/>
      <w:autoSpaceDN w:val="0"/>
    </w:pPr>
    <w:rPr>
      <w:rFonts w:eastAsia="Times New Roman" w:cs="Arial"/>
      <w:b/>
      <w:bCs/>
      <w:spacing w:val="60"/>
      <w:sz w:val="32"/>
      <w:szCs w:val="32"/>
      <w:lang w:val="de-CH" w:eastAsia="de-DE"/>
    </w:rPr>
  </w:style>
  <w:style w:type="character" w:customStyle="1" w:styleId="TitleChar">
    <w:name w:val="Title Char"/>
    <w:basedOn w:val="DefaultParagraphFont"/>
    <w:link w:val="Title"/>
    <w:uiPriority w:val="10"/>
    <w:rsid w:val="00227C6D"/>
    <w:rPr>
      <w:rFonts w:ascii="Arial" w:eastAsia="Times New Roman" w:hAnsi="Arial" w:cs="Arial"/>
      <w:b/>
      <w:bCs/>
      <w:spacing w:val="60"/>
      <w:sz w:val="32"/>
      <w:szCs w:val="32"/>
      <w:lang w:val="de-CH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C6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7C6D"/>
    <w:rPr>
      <w:rFonts w:ascii="Arial" w:eastAsia="Times New Roman" w:hAnsi="Arial" w:cs="Arial"/>
      <w:b/>
      <w:bCs/>
      <w:caps/>
      <w:spacing w:val="40"/>
      <w:lang w:val="de-CH"/>
    </w:rPr>
  </w:style>
  <w:style w:type="paragraph" w:styleId="ListParagraph">
    <w:name w:val="List Paragraph"/>
    <w:basedOn w:val="Normal"/>
    <w:uiPriority w:val="34"/>
    <w:qFormat/>
    <w:rsid w:val="00227C6D"/>
    <w:pPr>
      <w:numPr>
        <w:numId w:val="3"/>
      </w:numPr>
      <w:tabs>
        <w:tab w:val="clear" w:pos="2517"/>
        <w:tab w:val="left" w:pos="2410"/>
      </w:tabs>
      <w:autoSpaceDE w:val="0"/>
      <w:autoSpaceDN w:val="0"/>
      <w:ind w:left="2700" w:hanging="264"/>
    </w:pPr>
    <w:rPr>
      <w:rFonts w:eastAsia="Times New Roman" w:cs="Arial"/>
      <w:lang w:val="de-CH" w:eastAsia="de-DE"/>
    </w:rPr>
  </w:style>
  <w:style w:type="paragraph" w:customStyle="1" w:styleId="Dates">
    <w:name w:val="Dates"/>
    <w:basedOn w:val="Normal"/>
    <w:link w:val="DatesChar"/>
    <w:qFormat/>
    <w:rsid w:val="00227C6D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 w:cs="Arial"/>
      <w:caps/>
      <w:spacing w:val="10"/>
      <w:sz w:val="18"/>
      <w:lang w:val="de-CH" w:eastAsia="de-DE"/>
    </w:rPr>
  </w:style>
  <w:style w:type="paragraph" w:customStyle="1" w:styleId="Company">
    <w:name w:val="Company"/>
    <w:basedOn w:val="Normal"/>
    <w:link w:val="CompanyChar"/>
    <w:qFormat/>
    <w:rsid w:val="00227C6D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 w:cs="Arial"/>
      <w:b/>
      <w:caps/>
      <w:spacing w:val="10"/>
      <w:lang w:val="de-CH" w:eastAsia="de-DE"/>
    </w:rPr>
  </w:style>
  <w:style w:type="character" w:customStyle="1" w:styleId="DatesChar">
    <w:name w:val="Dates Char"/>
    <w:basedOn w:val="DefaultParagraphFont"/>
    <w:link w:val="Dates"/>
    <w:rsid w:val="00227C6D"/>
    <w:rPr>
      <w:rFonts w:ascii="Arial" w:eastAsia="Times New Roman" w:hAnsi="Arial" w:cs="Arial"/>
      <w:caps/>
      <w:spacing w:val="10"/>
      <w:sz w:val="18"/>
      <w:lang w:val="de-CH" w:eastAsia="de-DE"/>
    </w:rPr>
  </w:style>
  <w:style w:type="paragraph" w:customStyle="1" w:styleId="Position">
    <w:name w:val="Position"/>
    <w:basedOn w:val="Normal"/>
    <w:qFormat/>
    <w:rsid w:val="004B6820"/>
    <w:pPr>
      <w:tabs>
        <w:tab w:val="left" w:pos="2410"/>
      </w:tabs>
      <w:autoSpaceDE w:val="0"/>
      <w:autoSpaceDN w:val="0"/>
      <w:spacing w:after="200" w:line="240" w:lineRule="exact"/>
      <w:ind w:left="2405" w:hanging="2405"/>
    </w:pPr>
    <w:rPr>
      <w:rFonts w:eastAsia="Times New Roman" w:cs="Arial"/>
      <w:b/>
      <w:color w:val="808080" w:themeColor="background1" w:themeShade="80"/>
      <w:lang w:val="de-CH" w:eastAsia="de-DE"/>
    </w:rPr>
  </w:style>
  <w:style w:type="character" w:customStyle="1" w:styleId="CompanyChar">
    <w:name w:val="Company Char"/>
    <w:basedOn w:val="DefaultParagraphFont"/>
    <w:link w:val="Company"/>
    <w:rsid w:val="00227C6D"/>
    <w:rPr>
      <w:rFonts w:ascii="Arial" w:eastAsia="Times New Roman" w:hAnsi="Arial" w:cs="Arial"/>
      <w:b/>
      <w:caps/>
      <w:spacing w:val="10"/>
      <w:lang w:val="de-CH" w:eastAsia="de-DE"/>
    </w:rPr>
  </w:style>
  <w:style w:type="paragraph" w:styleId="Footer">
    <w:name w:val="footer"/>
    <w:basedOn w:val="Header"/>
    <w:link w:val="FooterChar"/>
    <w:uiPriority w:val="99"/>
    <w:unhideWhenUsed/>
    <w:rsid w:val="006A7F50"/>
    <w:pPr>
      <w:ind w:right="-514"/>
    </w:pPr>
  </w:style>
  <w:style w:type="character" w:customStyle="1" w:styleId="FooterChar">
    <w:name w:val="Footer Char"/>
    <w:basedOn w:val="DefaultParagraphFont"/>
    <w:link w:val="Footer"/>
    <w:uiPriority w:val="99"/>
    <w:rsid w:val="006A7F50"/>
    <w:rPr>
      <w:rFonts w:ascii="Arial" w:eastAsiaTheme="majorEastAsia" w:hAnsi="Arial" w:cs="Arial"/>
      <w:caps/>
      <w:sz w:val="18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B6820"/>
    <w:rPr>
      <w:rFonts w:asciiTheme="majorHAnsi" w:hAnsiTheme="majorHAnsi"/>
    </w:rPr>
  </w:style>
  <w:style w:type="character" w:styleId="Hyperlink">
    <w:name w:val="Hyperlink"/>
    <w:basedOn w:val="DefaultParagraphFont"/>
    <w:uiPriority w:val="99"/>
    <w:unhideWhenUsed/>
    <w:rsid w:val="00534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user</cp:lastModifiedBy>
  <cp:revision>18</cp:revision>
  <cp:lastPrinted>2016-01-03T10:35:00Z</cp:lastPrinted>
  <dcterms:created xsi:type="dcterms:W3CDTF">2021-12-02T06:08:00Z</dcterms:created>
  <dcterms:modified xsi:type="dcterms:W3CDTF">2024-12-14T09:22:00Z</dcterms:modified>
</cp:coreProperties>
</file>